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506" w:rsidRPr="0041169B" w:rsidRDefault="00C57506" w:rsidP="0041169B">
      <w:pPr>
        <w:widowControl w:val="0"/>
        <w:tabs>
          <w:tab w:val="left" w:pos="9922"/>
        </w:tabs>
        <w:autoSpaceDE w:val="0"/>
        <w:autoSpaceDN w:val="0"/>
        <w:adjustRightInd w:val="0"/>
        <w:spacing w:after="0" w:line="240" w:lineRule="auto"/>
        <w:rPr>
          <w:rFonts w:ascii="Times New Roman" w:hAnsi="Times New Roman" w:cs="Times New Roman"/>
          <w:b/>
          <w:bCs/>
          <w:noProof/>
          <w:color w:val="000000"/>
          <w:sz w:val="24"/>
          <w:szCs w:val="24"/>
        </w:rPr>
      </w:pPr>
    </w:p>
    <w:p w:rsidR="00C57506" w:rsidRPr="0041169B" w:rsidRDefault="00C57506" w:rsidP="00342B05">
      <w:pPr>
        <w:widowControl w:val="0"/>
        <w:tabs>
          <w:tab w:val="left" w:pos="9922"/>
        </w:tabs>
        <w:autoSpaceDE w:val="0"/>
        <w:autoSpaceDN w:val="0"/>
        <w:adjustRightInd w:val="0"/>
        <w:spacing w:after="0" w:line="240" w:lineRule="auto"/>
        <w:jc w:val="center"/>
        <w:rPr>
          <w:rFonts w:ascii="Times New Roman" w:hAnsi="Times New Roman" w:cs="Times New Roman"/>
          <w:b/>
          <w:bCs/>
          <w:noProof/>
          <w:color w:val="000000"/>
          <w:sz w:val="24"/>
          <w:szCs w:val="24"/>
        </w:rPr>
      </w:pPr>
      <w:r w:rsidRPr="00A73CFD">
        <w:rPr>
          <w:rFonts w:ascii="Times New Roman" w:hAnsi="Times New Roman" w:cs="Times New Roman"/>
          <w:b/>
          <w:bCs/>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637.5pt">
            <v:imagedata r:id="rId7" o:title=""/>
          </v:shape>
        </w:pict>
      </w:r>
    </w:p>
    <w:p w:rsidR="00C57506" w:rsidRPr="0041169B" w:rsidRDefault="00C57506" w:rsidP="00342B05">
      <w:pPr>
        <w:widowControl w:val="0"/>
        <w:tabs>
          <w:tab w:val="left" w:pos="9922"/>
        </w:tabs>
        <w:autoSpaceDE w:val="0"/>
        <w:autoSpaceDN w:val="0"/>
        <w:adjustRightInd w:val="0"/>
        <w:spacing w:after="0" w:line="240" w:lineRule="auto"/>
        <w:jc w:val="center"/>
        <w:rPr>
          <w:rFonts w:ascii="Times New Roman" w:hAnsi="Times New Roman" w:cs="Times New Roman"/>
          <w:b/>
          <w:bCs/>
          <w:noProof/>
          <w:color w:val="000000"/>
          <w:sz w:val="24"/>
          <w:szCs w:val="24"/>
        </w:rPr>
      </w:pPr>
    </w:p>
    <w:p w:rsidR="00C57506" w:rsidRPr="0041169B" w:rsidRDefault="00C57506" w:rsidP="00342B05">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4"/>
          <w:szCs w:val="24"/>
        </w:rPr>
      </w:pPr>
    </w:p>
    <w:p w:rsidR="00C57506" w:rsidRPr="0041169B" w:rsidRDefault="00C57506" w:rsidP="00342B05">
      <w:pPr>
        <w:widowControl w:val="0"/>
        <w:tabs>
          <w:tab w:val="left" w:pos="9922"/>
        </w:tabs>
        <w:autoSpaceDE w:val="0"/>
        <w:autoSpaceDN w:val="0"/>
        <w:adjustRightInd w:val="0"/>
        <w:spacing w:after="0" w:line="240" w:lineRule="auto"/>
        <w:jc w:val="center"/>
        <w:rPr>
          <w:rFonts w:ascii="Times New Roman" w:hAnsi="Times New Roman" w:cs="Times New Roman"/>
          <w:b/>
          <w:bCs/>
          <w:color w:val="000000"/>
          <w:sz w:val="24"/>
          <w:szCs w:val="24"/>
        </w:rPr>
      </w:pPr>
    </w:p>
    <w:p w:rsidR="00C57506" w:rsidRPr="00342B05" w:rsidRDefault="00C57506" w:rsidP="00342B05">
      <w:pPr>
        <w:keepNext/>
        <w:keepLines/>
        <w:widowControl w:val="0"/>
        <w:tabs>
          <w:tab w:val="left" w:pos="9922"/>
        </w:tabs>
        <w:spacing w:after="0" w:line="240" w:lineRule="auto"/>
        <w:jc w:val="center"/>
        <w:rPr>
          <w:rFonts w:ascii="Times New Roman" w:hAnsi="Times New Roman" w:cs="Times New Roman"/>
          <w:b/>
          <w:bCs/>
          <w:sz w:val="28"/>
          <w:szCs w:val="28"/>
        </w:rPr>
      </w:pPr>
      <w:bookmarkStart w:id="0" w:name="_GoBack"/>
      <w:bookmarkEnd w:id="0"/>
      <w:r w:rsidRPr="00342B05">
        <w:rPr>
          <w:rFonts w:ascii="Times New Roman" w:hAnsi="Times New Roman" w:cs="Times New Roman"/>
          <w:b/>
          <w:bCs/>
          <w:sz w:val="28"/>
          <w:szCs w:val="28"/>
        </w:rPr>
        <w:t>Оглавление.</w:t>
      </w:r>
    </w:p>
    <w:p w:rsidR="00C57506" w:rsidRPr="00342B05" w:rsidRDefault="00C57506" w:rsidP="00342B05">
      <w:pPr>
        <w:keepNext/>
        <w:keepLines/>
        <w:widowControl w:val="0"/>
        <w:tabs>
          <w:tab w:val="left" w:pos="9922"/>
        </w:tabs>
        <w:spacing w:after="0" w:line="240"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7273"/>
        <w:gridCol w:w="1774"/>
      </w:tblGrid>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Пояснительная записка</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3</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Учебно-тематический план 1 года обучения</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6</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Содержание программы 1 года обучения</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7</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Учебно-тематический план 2 года обучения</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8</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5.</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Содержание программы 2 года обучения</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9</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 xml:space="preserve">6. </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Учебно-тематический план 3 года обучения</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Стр.10</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7.</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Содержание программы 3 года обучения</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11</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 xml:space="preserve"> 8.</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Условия реализации программы</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13</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9.</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lang w:val="tt-RU"/>
              </w:rPr>
              <w:t>Методическое обеспечение программы</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14</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10.</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Список литературы</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17</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11.</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Приложение № 1</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18</w:t>
            </w:r>
          </w:p>
        </w:tc>
      </w:tr>
      <w:tr w:rsidR="00C57506" w:rsidRPr="00460E6C">
        <w:tc>
          <w:tcPr>
            <w:tcW w:w="806"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w:t>
            </w:r>
          </w:p>
        </w:tc>
        <w:tc>
          <w:tcPr>
            <w:tcW w:w="7273" w:type="dxa"/>
          </w:tcPr>
          <w:p w:rsidR="00C57506" w:rsidRPr="00460E6C" w:rsidRDefault="00C57506" w:rsidP="003F6719">
            <w:pPr>
              <w:keepNext/>
              <w:keepLines/>
              <w:widowControl w:val="0"/>
              <w:tabs>
                <w:tab w:val="left" w:pos="9922"/>
              </w:tabs>
              <w:spacing w:after="0" w:line="240" w:lineRule="auto"/>
              <w:rPr>
                <w:rFonts w:ascii="Times New Roman" w:hAnsi="Times New Roman" w:cs="Times New Roman"/>
                <w:sz w:val="28"/>
                <w:szCs w:val="28"/>
              </w:rPr>
            </w:pPr>
            <w:r w:rsidRPr="00460E6C">
              <w:rPr>
                <w:rFonts w:ascii="Times New Roman" w:hAnsi="Times New Roman" w:cs="Times New Roman"/>
                <w:sz w:val="28"/>
                <w:szCs w:val="28"/>
              </w:rPr>
              <w:t>Приложение № 2</w:t>
            </w:r>
          </w:p>
        </w:tc>
        <w:tc>
          <w:tcPr>
            <w:tcW w:w="1774" w:type="dxa"/>
          </w:tcPr>
          <w:p w:rsidR="00C57506" w:rsidRPr="00460E6C" w:rsidRDefault="00C57506" w:rsidP="003F6719">
            <w:pPr>
              <w:keepNext/>
              <w:keepLines/>
              <w:widowControl w:val="0"/>
              <w:tabs>
                <w:tab w:val="left" w:pos="9922"/>
              </w:tabs>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Стр. 20</w:t>
            </w:r>
          </w:p>
        </w:tc>
      </w:tr>
    </w:tbl>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p>
    <w:p w:rsidR="00C57506" w:rsidRPr="00342B05" w:rsidRDefault="00C57506" w:rsidP="00342B05">
      <w:pPr>
        <w:suppressAutoHyphens/>
        <w:spacing w:after="0" w:line="240" w:lineRule="auto"/>
        <w:jc w:val="center"/>
        <w:rPr>
          <w:rFonts w:ascii="Times New Roman" w:hAnsi="Times New Roman" w:cs="Times New Roman"/>
          <w:b/>
          <w:bCs/>
          <w:sz w:val="28"/>
          <w:szCs w:val="28"/>
          <w:lang w:eastAsia="ar-SA"/>
        </w:rPr>
      </w:pPr>
      <w:r w:rsidRPr="00342B05">
        <w:rPr>
          <w:rFonts w:ascii="Times New Roman" w:hAnsi="Times New Roman" w:cs="Times New Roman"/>
          <w:b/>
          <w:bCs/>
          <w:sz w:val="28"/>
          <w:szCs w:val="28"/>
          <w:lang w:eastAsia="ar-SA"/>
        </w:rPr>
        <w:t>Пояснительная записка.</w:t>
      </w:r>
    </w:p>
    <w:p w:rsidR="00C57506" w:rsidRPr="00342B05" w:rsidRDefault="00C57506" w:rsidP="00342B05">
      <w:pPr>
        <w:spacing w:after="0" w:line="240" w:lineRule="auto"/>
        <w:jc w:val="both"/>
        <w:rPr>
          <w:rFonts w:ascii="Times New Roman" w:hAnsi="Times New Roman" w:cs="Times New Roman"/>
          <w:sz w:val="28"/>
          <w:szCs w:val="28"/>
          <w:lang w:eastAsia="ar-SA"/>
        </w:rPr>
      </w:pPr>
      <w:r w:rsidRPr="00342B05">
        <w:rPr>
          <w:rFonts w:ascii="Times New Roman" w:hAnsi="Times New Roman" w:cs="Times New Roman"/>
          <w:b/>
          <w:bCs/>
          <w:sz w:val="28"/>
          <w:szCs w:val="28"/>
          <w:lang w:eastAsia="ar-SA"/>
        </w:rPr>
        <w:tab/>
      </w:r>
      <w:r w:rsidRPr="00342B05">
        <w:rPr>
          <w:rFonts w:ascii="Times New Roman" w:hAnsi="Times New Roman" w:cs="Times New Roman"/>
          <w:sz w:val="28"/>
          <w:szCs w:val="28"/>
          <w:lang w:eastAsia="ar-SA"/>
        </w:rPr>
        <w:t xml:space="preserve">Боевые искусства Востока представляют собой уникальный и неповторимый пласт культуры, где совмещается, казалось бы, несовместимое - красота ритма и гармонии движений и реальные боевые действия. Здесь боевая подготовка доводится до уровня искусства, что в итоге выливается в особый путь воспитания личности.  Важной причиной популярности каратэ является его доступность. Им, фактически может заниматься любой человек со средним здоровьем, независимо от возраста и пола. Стремление быть сильным, крепким, физически выносливым должно помогать современным школьникам работать над собой, самосовершенствоваться и добиваться новых результатов. </w:t>
      </w:r>
    </w:p>
    <w:p w:rsidR="00C57506" w:rsidRPr="00342B05" w:rsidRDefault="00C57506" w:rsidP="00342B05">
      <w:pPr>
        <w:spacing w:after="0" w:line="240" w:lineRule="auto"/>
        <w:ind w:firstLine="709"/>
        <w:jc w:val="both"/>
        <w:rPr>
          <w:rFonts w:ascii="Times New Roman" w:hAnsi="Times New Roman" w:cs="Times New Roman"/>
          <w:sz w:val="28"/>
          <w:szCs w:val="28"/>
        </w:rPr>
      </w:pPr>
      <w:r w:rsidRPr="00342B05">
        <w:rPr>
          <w:rFonts w:ascii="Times New Roman" w:hAnsi="Times New Roman" w:cs="Times New Roman"/>
          <w:sz w:val="28"/>
          <w:szCs w:val="28"/>
        </w:rPr>
        <w:t>Программа направлена не на подготовку профессиональных спортсменов, а главным образом на полноценное развитие ребенка, помощь в реализации его индивидуальности, формировании его личности, на приобщение детей и подростков к искусству традиционного каратэ</w:t>
      </w:r>
      <w:r>
        <w:rPr>
          <w:rFonts w:ascii="Times New Roman" w:hAnsi="Times New Roman" w:cs="Times New Roman"/>
          <w:sz w:val="28"/>
          <w:szCs w:val="28"/>
        </w:rPr>
        <w:t>, здоровому образу жизни.</w:t>
      </w:r>
    </w:p>
    <w:p w:rsidR="00C57506" w:rsidRPr="009241C4" w:rsidRDefault="00C57506" w:rsidP="009241C4">
      <w:pPr>
        <w:suppressAutoHyphens/>
        <w:spacing w:after="0" w:line="240" w:lineRule="auto"/>
        <w:jc w:val="both"/>
        <w:rPr>
          <w:rFonts w:ascii="Times New Roman" w:hAnsi="Times New Roman" w:cs="Times New Roman"/>
          <w:sz w:val="28"/>
          <w:szCs w:val="28"/>
          <w:lang w:eastAsia="ar-SA"/>
        </w:rPr>
      </w:pPr>
      <w:r w:rsidRPr="00342B05">
        <w:rPr>
          <w:rFonts w:ascii="Times New Roman" w:hAnsi="Times New Roman" w:cs="Times New Roman"/>
          <w:b/>
          <w:bCs/>
          <w:sz w:val="28"/>
          <w:szCs w:val="28"/>
          <w:lang w:eastAsia="ar-SA"/>
        </w:rPr>
        <w:tab/>
      </w:r>
      <w:bookmarkStart w:id="1" w:name="_Hlk67396257"/>
      <w:r w:rsidRPr="00342B05">
        <w:rPr>
          <w:rFonts w:ascii="Times New Roman" w:hAnsi="Times New Roman" w:cs="Times New Roman"/>
          <w:sz w:val="28"/>
          <w:szCs w:val="28"/>
          <w:lang w:eastAsia="ar-SA"/>
        </w:rPr>
        <w:t>Программа физкультурно-спортивной направленности.</w:t>
      </w:r>
      <w:bookmarkEnd w:id="1"/>
      <w:r w:rsidRPr="00342B05">
        <w:rPr>
          <w:rFonts w:ascii="Times New Roman" w:hAnsi="Times New Roman" w:cs="Times New Roman"/>
          <w:sz w:val="28"/>
          <w:szCs w:val="28"/>
          <w:lang w:eastAsia="ar-SA"/>
        </w:rPr>
        <w:t xml:space="preserve"> </w:t>
      </w:r>
      <w:r w:rsidRPr="009241C4">
        <w:rPr>
          <w:rFonts w:ascii="Times New Roman" w:hAnsi="Times New Roman" w:cs="Times New Roman"/>
          <w:sz w:val="28"/>
          <w:szCs w:val="28"/>
          <w:lang w:eastAsia="ar-SA"/>
        </w:rPr>
        <w:t xml:space="preserve">Настоящая программа разработана в соответствии с основными нормативными документами: </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Закон РФ от 29.12.2012 № 273-ФЗ «Об образовании в Российской Федерации» (с изменениями и дополнениями, вступившими в силу с 29.12.2022 г.)</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Закон РФ от 31.07.2020 №304-ФЗ «О внесении изменений в Федеральный закон «Об образовании в Российской Федерации» по вопросам воспитания обучающихся»</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Концепция развития дополнительного образования детей до 2030 года, утвержденная Распоряжением Правительства РФ от 31.03.2022 №678-р </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C57506" w:rsidRPr="000901A2"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C57506" w:rsidRDefault="00C57506" w:rsidP="00EF719D">
      <w:pPr>
        <w:shd w:val="clear" w:color="auto" w:fill="FFFFFF"/>
        <w:spacing w:after="0" w:line="240" w:lineRule="auto"/>
        <w:ind w:firstLine="720"/>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xml:space="preserve">-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C57506" w:rsidRDefault="00C57506" w:rsidP="00EF719D">
      <w:pPr>
        <w:suppressAutoHyphens/>
        <w:spacing w:after="0" w:line="240" w:lineRule="auto"/>
        <w:jc w:val="both"/>
        <w:rPr>
          <w:rFonts w:ascii="Times New Roman" w:hAnsi="Times New Roman" w:cs="Times New Roman"/>
          <w:color w:val="000000"/>
          <w:sz w:val="28"/>
          <w:szCs w:val="28"/>
        </w:rPr>
      </w:pPr>
      <w:r w:rsidRPr="000901A2">
        <w:rPr>
          <w:rFonts w:ascii="Times New Roman" w:hAnsi="Times New Roman" w:cs="Times New Roman"/>
          <w:color w:val="000000"/>
          <w:sz w:val="28"/>
          <w:szCs w:val="28"/>
        </w:rPr>
        <w:t>- У</w:t>
      </w:r>
      <w:r>
        <w:rPr>
          <w:rFonts w:ascii="Times New Roman" w:hAnsi="Times New Roman" w:cs="Times New Roman"/>
          <w:color w:val="000000"/>
          <w:sz w:val="28"/>
          <w:szCs w:val="28"/>
        </w:rPr>
        <w:t>став образовательной организации.</w:t>
      </w:r>
    </w:p>
    <w:p w:rsidR="00C57506" w:rsidRPr="00342B05" w:rsidRDefault="00C57506" w:rsidP="00EF719D">
      <w:pPr>
        <w:suppressAutoHyphens/>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lang w:eastAsia="ar-SA"/>
        </w:rPr>
        <w:tab/>
      </w:r>
      <w:r w:rsidRPr="00342B05">
        <w:rPr>
          <w:rFonts w:ascii="Times New Roman" w:hAnsi="Times New Roman" w:cs="Times New Roman"/>
          <w:i/>
          <w:iCs/>
          <w:sz w:val="28"/>
          <w:szCs w:val="28"/>
          <w:lang w:eastAsia="ar-SA"/>
        </w:rPr>
        <w:t xml:space="preserve">Актуальность. </w:t>
      </w:r>
      <w:r w:rsidRPr="00342B05">
        <w:rPr>
          <w:rFonts w:ascii="Times New Roman" w:hAnsi="Times New Roman" w:cs="Times New Roman"/>
          <w:sz w:val="28"/>
          <w:szCs w:val="28"/>
        </w:rPr>
        <w:t xml:space="preserve">Восточные единоборства - один из популярнейших среди молодёжи видов спорта, имеющий огромное воспитательное, оздоровительное и прикладное значение. Занятия единоборствами в полной мере обеспечивают укрепление здоровья, формирование жизненно важных двигательных умений и навыков, составляющих основу техники и тактики каратэ, привитие навыков личной и общественной гигиены. Техника каратэ предусматривает работу большого количества мышц, что создает прекрасные условия для общей тренировки, развивать координацию и способность самоконтроля, обеспечивает гармоничное развитие личности. Не случайно каратэ занимаются и мальчики, и девочки. Каратэ дает огромные возможности для формирования таких нравственных качеств как терпение, настойчивость, доброта, самообладание и самоуверенность, что очень важно для подростка. </w:t>
      </w:r>
    </w:p>
    <w:p w:rsidR="00C57506" w:rsidRDefault="00C57506" w:rsidP="00342B05">
      <w:pPr>
        <w:suppressAutoHyphens/>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lang w:eastAsia="ar-SA"/>
        </w:rPr>
        <w:tab/>
      </w:r>
      <w:r w:rsidRPr="00342B05">
        <w:rPr>
          <w:rFonts w:ascii="Times New Roman" w:hAnsi="Times New Roman" w:cs="Times New Roman"/>
          <w:i/>
          <w:iCs/>
          <w:sz w:val="28"/>
          <w:szCs w:val="28"/>
          <w:lang w:eastAsia="ar-SA"/>
        </w:rPr>
        <w:t xml:space="preserve">Педагогическая целесообразность. </w:t>
      </w:r>
      <w:r w:rsidRPr="00342B05">
        <w:rPr>
          <w:rFonts w:ascii="Times New Roman" w:hAnsi="Times New Roman" w:cs="Times New Roman"/>
          <w:sz w:val="28"/>
          <w:szCs w:val="28"/>
        </w:rPr>
        <w:t>В процессе систематических занятий физической культурой человек приобретает полезные знания, укрепляет здоровье, совершенствует двигательные способности, улучшает телосложение. Кроме того, повышается быстрота мышления и двигательной реакции, укрепляется воля и расширяется диапазон положительных эмоциональных переживаний. Благодаря физическому воспитанию человек приобретает также эстетические и нравственные ценности. Для занимающихся физической культурой характерной чертой является трудолюбие, а смелость, решительность, честь, совесть, благородство становятся нормой поведения. Эти качества и черты необходимы человеку в повседневной жизни, в учебе, творчестве, труде, являются составной частью его культуры. Занятия каратэ способствуют снижению психологической напряженности учащихся, увеличивает эмоционально-психическую устойчивость занимающегося к стрессовым ситуациям.</w:t>
      </w:r>
    </w:p>
    <w:p w:rsidR="00C57506" w:rsidRPr="00342B05" w:rsidRDefault="00C57506" w:rsidP="00EC58B0">
      <w:pPr>
        <w:spacing w:after="0" w:line="240" w:lineRule="auto"/>
        <w:ind w:firstLine="708"/>
        <w:jc w:val="both"/>
        <w:rPr>
          <w:rFonts w:ascii="Times New Roman" w:hAnsi="Times New Roman" w:cs="Times New Roman"/>
          <w:sz w:val="28"/>
          <w:szCs w:val="28"/>
        </w:rPr>
      </w:pPr>
      <w:r w:rsidRPr="005B5F4E">
        <w:rPr>
          <w:rFonts w:ascii="Times New Roman" w:hAnsi="Times New Roman" w:cs="Times New Roman"/>
          <w:i/>
          <w:iCs/>
          <w:sz w:val="28"/>
          <w:szCs w:val="28"/>
        </w:rPr>
        <w:t>Особенностью данной программы</w:t>
      </w:r>
      <w:r w:rsidRPr="00342B05">
        <w:rPr>
          <w:rFonts w:ascii="Times New Roman" w:hAnsi="Times New Roman" w:cs="Times New Roman"/>
          <w:sz w:val="28"/>
          <w:szCs w:val="28"/>
        </w:rPr>
        <w:t xml:space="preserve"> является возраст детей, которым она адресована. При этом группа не делится по возрасту, а лишь по годам обучения. Результатом работы в смешанной возрастной группе является умение находить общий язык с партнерами по группе более старшего или более младшего возраста, работа в команде и в паре, чувство ответственности за младшего товарища. Программа направлена не на подготовку профессиональных спортсменов, а главным образом на полноценное развитие ребенка, помощь в реализации его индивидуальности, формировании его личности. </w:t>
      </w:r>
      <w:r w:rsidRPr="00B44044">
        <w:rPr>
          <w:rFonts w:ascii="Times New Roman" w:hAnsi="Times New Roman" w:cs="Times New Roman"/>
          <w:sz w:val="28"/>
          <w:szCs w:val="28"/>
        </w:rPr>
        <w:t>Обучение идет по спирали. Учащиеся проходят одни и те же темы, но с каждым годом и теоретический и практический материал усложняется. Количество повторений при отработке приемов увеличивается</w:t>
      </w:r>
      <w:r>
        <w:rPr>
          <w:rFonts w:ascii="Times New Roman" w:hAnsi="Times New Roman" w:cs="Times New Roman"/>
          <w:sz w:val="28"/>
          <w:szCs w:val="28"/>
        </w:rPr>
        <w:t>.</w:t>
      </w:r>
      <w:r w:rsidRPr="00342B05">
        <w:rPr>
          <w:rFonts w:ascii="Times New Roman" w:hAnsi="Times New Roman" w:cs="Times New Roman"/>
          <w:sz w:val="28"/>
          <w:szCs w:val="28"/>
        </w:rPr>
        <w:t xml:space="preserve"> </w:t>
      </w:r>
    </w:p>
    <w:p w:rsidR="00C57506" w:rsidRPr="00342B05" w:rsidRDefault="00C57506" w:rsidP="00342B05">
      <w:pPr>
        <w:suppressAutoHyphens/>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lang w:eastAsia="ar-SA"/>
        </w:rPr>
        <w:tab/>
      </w:r>
      <w:bookmarkStart w:id="2" w:name="_Hlk67396301"/>
      <w:r w:rsidRPr="00EC58B0">
        <w:rPr>
          <w:rFonts w:ascii="Times New Roman" w:hAnsi="Times New Roman" w:cs="Times New Roman"/>
          <w:sz w:val="28"/>
          <w:szCs w:val="28"/>
          <w:u w:val="single"/>
        </w:rPr>
        <w:t>Цель</w:t>
      </w:r>
      <w:r w:rsidRPr="00342B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42B05">
        <w:rPr>
          <w:rFonts w:ascii="Times New Roman" w:hAnsi="Times New Roman" w:cs="Times New Roman"/>
          <w:sz w:val="28"/>
          <w:szCs w:val="28"/>
        </w:rPr>
        <w:t xml:space="preserve">формирование всесторонне развитой личности, укрепление здоровья детей, физическое и нравственное воспитание, достижение   спортивных результатов.  </w:t>
      </w:r>
      <w:bookmarkEnd w:id="2"/>
    </w:p>
    <w:p w:rsidR="00C57506" w:rsidRPr="00EC58B0" w:rsidRDefault="00C57506" w:rsidP="00810CA2">
      <w:pPr>
        <w:spacing w:after="0" w:line="240" w:lineRule="auto"/>
        <w:ind w:firstLine="708"/>
        <w:jc w:val="both"/>
        <w:rPr>
          <w:rFonts w:ascii="Times New Roman" w:hAnsi="Times New Roman" w:cs="Times New Roman"/>
          <w:sz w:val="28"/>
          <w:szCs w:val="28"/>
          <w:u w:val="single"/>
        </w:rPr>
      </w:pPr>
      <w:r w:rsidRPr="00EC58B0">
        <w:rPr>
          <w:rFonts w:ascii="Times New Roman" w:hAnsi="Times New Roman" w:cs="Times New Roman"/>
          <w:sz w:val="28"/>
          <w:szCs w:val="28"/>
          <w:u w:val="single"/>
        </w:rPr>
        <w:t>Задачи:</w:t>
      </w:r>
    </w:p>
    <w:p w:rsidR="00C57506" w:rsidRPr="003F22DE" w:rsidRDefault="00C57506" w:rsidP="00810CA2">
      <w:pPr>
        <w:suppressAutoHyphens/>
        <w:spacing w:after="0" w:line="240" w:lineRule="auto"/>
        <w:ind w:firstLine="708"/>
        <w:jc w:val="both"/>
        <w:rPr>
          <w:rFonts w:ascii="Times New Roman" w:hAnsi="Times New Roman" w:cs="Times New Roman"/>
          <w:i/>
          <w:iCs/>
          <w:sz w:val="28"/>
          <w:szCs w:val="28"/>
          <w:lang w:eastAsia="ar-SA"/>
        </w:rPr>
      </w:pPr>
      <w:r w:rsidRPr="003F22DE">
        <w:rPr>
          <w:rFonts w:ascii="Times New Roman" w:hAnsi="Times New Roman" w:cs="Times New Roman"/>
          <w:i/>
          <w:iCs/>
          <w:sz w:val="28"/>
          <w:szCs w:val="28"/>
          <w:lang w:eastAsia="ar-SA"/>
        </w:rPr>
        <w:t>Обучающие:</w:t>
      </w:r>
    </w:p>
    <w:p w:rsidR="00C57506" w:rsidRDefault="00C57506" w:rsidP="003F22DE">
      <w:pPr>
        <w:spacing w:after="0" w:line="240" w:lineRule="auto"/>
        <w:jc w:val="both"/>
        <w:rPr>
          <w:rFonts w:ascii="Times New Roman" w:hAnsi="Times New Roman" w:cs="Times New Roman"/>
          <w:sz w:val="28"/>
          <w:szCs w:val="28"/>
        </w:rPr>
      </w:pPr>
      <w:r w:rsidRPr="00342B05">
        <w:rPr>
          <w:rFonts w:ascii="Times New Roman" w:hAnsi="Times New Roman" w:cs="Times New Roman"/>
          <w:sz w:val="28"/>
          <w:szCs w:val="28"/>
        </w:rPr>
        <w:t>-</w:t>
      </w:r>
      <w:r>
        <w:rPr>
          <w:rFonts w:ascii="Times New Roman" w:hAnsi="Times New Roman" w:cs="Times New Roman"/>
          <w:sz w:val="28"/>
          <w:szCs w:val="28"/>
        </w:rPr>
        <w:t xml:space="preserve"> </w:t>
      </w:r>
      <w:r w:rsidRPr="00342B05">
        <w:rPr>
          <w:rFonts w:ascii="Times New Roman" w:hAnsi="Times New Roman" w:cs="Times New Roman"/>
          <w:sz w:val="28"/>
          <w:szCs w:val="28"/>
        </w:rPr>
        <w:t>дать знания по истории боевых искусств;</w:t>
      </w:r>
    </w:p>
    <w:p w:rsidR="00C57506" w:rsidRDefault="00C57506"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изучить основы техники каратэ, ведения боя во всех дистанциях</w:t>
      </w:r>
      <w:r>
        <w:rPr>
          <w:rFonts w:ascii="Times New Roman" w:hAnsi="Times New Roman" w:cs="Times New Roman"/>
          <w:sz w:val="28"/>
          <w:szCs w:val="28"/>
          <w:lang w:eastAsia="ar-SA"/>
        </w:rPr>
        <w:t xml:space="preserve">; </w:t>
      </w:r>
    </w:p>
    <w:p w:rsidR="00C57506" w:rsidRPr="003F22DE" w:rsidRDefault="00C57506"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 xml:space="preserve">приобщить к участию в соревнованиях </w:t>
      </w:r>
      <w:r>
        <w:rPr>
          <w:rFonts w:ascii="Times New Roman" w:hAnsi="Times New Roman" w:cs="Times New Roman"/>
          <w:sz w:val="28"/>
          <w:szCs w:val="28"/>
          <w:lang w:eastAsia="ar-SA"/>
        </w:rPr>
        <w:t xml:space="preserve">различного </w:t>
      </w:r>
      <w:r w:rsidRPr="003F22DE">
        <w:rPr>
          <w:rFonts w:ascii="Times New Roman" w:hAnsi="Times New Roman" w:cs="Times New Roman"/>
          <w:sz w:val="28"/>
          <w:szCs w:val="28"/>
          <w:lang w:eastAsia="ar-SA"/>
        </w:rPr>
        <w:t>уровн</w:t>
      </w:r>
      <w:r>
        <w:rPr>
          <w:rFonts w:ascii="Times New Roman" w:hAnsi="Times New Roman" w:cs="Times New Roman"/>
          <w:sz w:val="28"/>
          <w:szCs w:val="28"/>
          <w:lang w:eastAsia="ar-SA"/>
        </w:rPr>
        <w:t>я;</w:t>
      </w:r>
    </w:p>
    <w:p w:rsidR="00C57506" w:rsidRDefault="00C57506"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 xml:space="preserve">подготовить </w:t>
      </w:r>
      <w:r>
        <w:rPr>
          <w:rFonts w:ascii="Times New Roman" w:hAnsi="Times New Roman" w:cs="Times New Roman"/>
          <w:sz w:val="28"/>
          <w:szCs w:val="28"/>
          <w:lang w:eastAsia="ar-SA"/>
        </w:rPr>
        <w:t>учащихся</w:t>
      </w:r>
      <w:r w:rsidRPr="003F22DE">
        <w:rPr>
          <w:rFonts w:ascii="Times New Roman" w:hAnsi="Times New Roman" w:cs="Times New Roman"/>
          <w:sz w:val="28"/>
          <w:szCs w:val="28"/>
          <w:lang w:eastAsia="ar-SA"/>
        </w:rPr>
        <w:t xml:space="preserve"> к выполнению норм спортивного разряда, сдачи экзаменов на пояса;</w:t>
      </w:r>
    </w:p>
    <w:p w:rsidR="00C57506" w:rsidRPr="003F22DE" w:rsidRDefault="00C57506"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 xml:space="preserve">привить знания о роли физической культуры и спорта в формировании </w:t>
      </w: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здорового образа жизни;</w:t>
      </w:r>
    </w:p>
    <w:p w:rsidR="00C57506" w:rsidRPr="003F22DE" w:rsidRDefault="00C57506" w:rsidP="00810CA2">
      <w:pPr>
        <w:pStyle w:val="ListParagraph"/>
        <w:suppressAutoHyphens/>
        <w:spacing w:after="0" w:line="240" w:lineRule="auto"/>
        <w:ind w:left="0" w:firstLine="708"/>
        <w:jc w:val="both"/>
        <w:rPr>
          <w:rFonts w:ascii="Times New Roman" w:hAnsi="Times New Roman" w:cs="Times New Roman"/>
          <w:i/>
          <w:iCs/>
          <w:sz w:val="28"/>
          <w:szCs w:val="28"/>
          <w:lang w:eastAsia="ar-SA"/>
        </w:rPr>
      </w:pPr>
      <w:r w:rsidRPr="003F22DE">
        <w:rPr>
          <w:rFonts w:ascii="Times New Roman" w:hAnsi="Times New Roman" w:cs="Times New Roman"/>
          <w:i/>
          <w:iCs/>
          <w:sz w:val="28"/>
          <w:szCs w:val="28"/>
          <w:lang w:eastAsia="ar-SA"/>
        </w:rPr>
        <w:t>Развивающие:</w:t>
      </w:r>
    </w:p>
    <w:p w:rsidR="00C57506" w:rsidRPr="003F22DE" w:rsidRDefault="00C57506" w:rsidP="003F22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F22DE">
        <w:rPr>
          <w:rFonts w:ascii="Times New Roman" w:hAnsi="Times New Roman" w:cs="Times New Roman"/>
          <w:sz w:val="28"/>
          <w:szCs w:val="28"/>
        </w:rPr>
        <w:t>развить основные физические качества (ловкость, сила, скорость, выносливость, гибкость)</w:t>
      </w:r>
    </w:p>
    <w:p w:rsidR="00C57506" w:rsidRPr="003F22DE" w:rsidRDefault="00C57506" w:rsidP="003F22DE">
      <w:pPr>
        <w:spacing w:after="0" w:line="240" w:lineRule="auto"/>
        <w:jc w:val="both"/>
        <w:rPr>
          <w:rFonts w:ascii="Times New Roman" w:hAnsi="Times New Roman" w:cs="Times New Roman"/>
          <w:sz w:val="28"/>
          <w:szCs w:val="28"/>
        </w:rPr>
      </w:pPr>
      <w:r w:rsidRPr="003F22DE">
        <w:rPr>
          <w:rFonts w:ascii="Times New Roman" w:hAnsi="Times New Roman" w:cs="Times New Roman"/>
          <w:sz w:val="28"/>
          <w:szCs w:val="28"/>
        </w:rPr>
        <w:t>- расширить функциональные возможности основных систем организма, развить жизненно-важные двигательные навыки и умения;</w:t>
      </w:r>
    </w:p>
    <w:p w:rsidR="00C57506" w:rsidRPr="003F22DE" w:rsidRDefault="00C57506" w:rsidP="00810CA2">
      <w:pPr>
        <w:pStyle w:val="ListParagraph"/>
        <w:suppressAutoHyphens/>
        <w:spacing w:after="0" w:line="240" w:lineRule="auto"/>
        <w:ind w:left="0" w:firstLine="708"/>
        <w:jc w:val="both"/>
        <w:rPr>
          <w:rFonts w:ascii="Times New Roman" w:hAnsi="Times New Roman" w:cs="Times New Roman"/>
          <w:i/>
          <w:iCs/>
          <w:sz w:val="28"/>
          <w:szCs w:val="28"/>
          <w:lang w:eastAsia="ar-SA"/>
        </w:rPr>
      </w:pPr>
      <w:r w:rsidRPr="003F22DE">
        <w:rPr>
          <w:rFonts w:ascii="Times New Roman" w:hAnsi="Times New Roman" w:cs="Times New Roman"/>
          <w:i/>
          <w:iCs/>
          <w:sz w:val="28"/>
          <w:szCs w:val="28"/>
          <w:lang w:eastAsia="ar-SA"/>
        </w:rPr>
        <w:t>Воспитательные:</w:t>
      </w:r>
    </w:p>
    <w:p w:rsidR="00C57506" w:rsidRPr="003F22DE" w:rsidRDefault="00C57506"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привить интерес к каратэ и воспитывать спортивное трудолюбие;</w:t>
      </w:r>
    </w:p>
    <w:p w:rsidR="00C57506" w:rsidRPr="003F22DE" w:rsidRDefault="00C57506"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воспитать волевые качества (мужество, решительность, самостоятельность, инициативность, выдержку, умение преодолевать трудности;</w:t>
      </w:r>
    </w:p>
    <w:p w:rsidR="00C57506" w:rsidRPr="003F22DE" w:rsidRDefault="00C57506" w:rsidP="003F22DE">
      <w:pPr>
        <w:pStyle w:val="ListParagraph"/>
        <w:suppressAutoHyphens/>
        <w:spacing w:after="0"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3F22DE">
        <w:rPr>
          <w:rFonts w:ascii="Times New Roman" w:hAnsi="Times New Roman" w:cs="Times New Roman"/>
          <w:sz w:val="28"/>
          <w:szCs w:val="28"/>
          <w:lang w:eastAsia="ar-SA"/>
        </w:rPr>
        <w:t>воспитать уважительное отношение к собственному труду, к товарищам, а также взаимопонимание, взаимопомощь и бережное отношение к инвентарю.</w:t>
      </w:r>
    </w:p>
    <w:p w:rsidR="00C57506" w:rsidRPr="00342B05" w:rsidRDefault="00C57506" w:rsidP="005B5F4E">
      <w:pPr>
        <w:suppressAutoHyphens/>
        <w:spacing w:after="0" w:line="240" w:lineRule="auto"/>
        <w:ind w:firstLine="708"/>
        <w:jc w:val="both"/>
        <w:rPr>
          <w:rFonts w:ascii="Times New Roman" w:hAnsi="Times New Roman" w:cs="Times New Roman"/>
          <w:sz w:val="28"/>
          <w:szCs w:val="28"/>
          <w:lang w:eastAsia="ar-SA"/>
        </w:rPr>
      </w:pPr>
      <w:r w:rsidRPr="00342B05">
        <w:rPr>
          <w:rFonts w:ascii="Times New Roman" w:hAnsi="Times New Roman" w:cs="Times New Roman"/>
          <w:sz w:val="28"/>
          <w:szCs w:val="28"/>
          <w:lang w:eastAsia="ar-SA"/>
        </w:rPr>
        <w:t xml:space="preserve">В объединение принимаются мальчики и девочки в возрасте от 7 до 17 лет, не имеющие противопоказаний по состоянию здоровья. </w:t>
      </w:r>
    </w:p>
    <w:p w:rsidR="00C57506" w:rsidRDefault="00C57506" w:rsidP="00EC58B0">
      <w:pPr>
        <w:suppressAutoHyphens/>
        <w:spacing w:after="0" w:line="240" w:lineRule="auto"/>
        <w:ind w:firstLine="708"/>
        <w:jc w:val="both"/>
        <w:rPr>
          <w:rFonts w:ascii="Times New Roman" w:hAnsi="Times New Roman" w:cs="Times New Roman"/>
          <w:sz w:val="28"/>
          <w:szCs w:val="28"/>
          <w:lang w:eastAsia="ar-SA"/>
        </w:rPr>
      </w:pPr>
      <w:bookmarkStart w:id="3" w:name="_Hlk67396411"/>
      <w:r w:rsidRPr="00866765">
        <w:rPr>
          <w:rFonts w:ascii="Times New Roman" w:hAnsi="Times New Roman" w:cs="Times New Roman"/>
          <w:sz w:val="28"/>
          <w:szCs w:val="28"/>
          <w:lang w:eastAsia="ar-SA"/>
        </w:rPr>
        <w:t>Состав группы постоянный и составляет 15 человек.</w:t>
      </w:r>
      <w:r>
        <w:rPr>
          <w:rFonts w:ascii="Times New Roman" w:hAnsi="Times New Roman" w:cs="Times New Roman"/>
          <w:sz w:val="28"/>
          <w:szCs w:val="28"/>
          <w:lang w:eastAsia="ar-SA"/>
        </w:rPr>
        <w:t xml:space="preserve"> </w:t>
      </w:r>
      <w:r w:rsidRPr="00CA0093">
        <w:rPr>
          <w:rFonts w:ascii="Times New Roman" w:hAnsi="Times New Roman" w:cs="Times New Roman"/>
          <w:sz w:val="28"/>
          <w:szCs w:val="28"/>
          <w:lang w:eastAsia="ar-SA"/>
        </w:rPr>
        <w:t xml:space="preserve">В связи с возможным отсевом детей проводится  минимальный добор мальчиков с хорошей </w:t>
      </w:r>
      <w:r w:rsidRPr="00EC58B0">
        <w:rPr>
          <w:rFonts w:ascii="Times New Roman" w:hAnsi="Times New Roman" w:cs="Times New Roman"/>
          <w:sz w:val="28"/>
          <w:szCs w:val="28"/>
          <w:lang w:eastAsia="ar-SA"/>
        </w:rPr>
        <w:t xml:space="preserve">физической подготовкой. </w:t>
      </w:r>
    </w:p>
    <w:p w:rsidR="00C57506" w:rsidRPr="009241C4" w:rsidRDefault="00C57506" w:rsidP="009241C4">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9241C4">
        <w:rPr>
          <w:rFonts w:ascii="Times New Roman" w:hAnsi="Times New Roman" w:cs="Times New Roman"/>
          <w:i/>
          <w:iCs/>
          <w:sz w:val="28"/>
          <w:szCs w:val="28"/>
          <w:lang w:eastAsia="ar-SA"/>
        </w:rPr>
        <w:t>Объем программы</w:t>
      </w:r>
      <w:r w:rsidRPr="009241C4">
        <w:rPr>
          <w:rFonts w:ascii="Times New Roman" w:hAnsi="Times New Roman" w:cs="Times New Roman"/>
          <w:sz w:val="28"/>
          <w:szCs w:val="28"/>
          <w:lang w:eastAsia="ar-SA"/>
        </w:rPr>
        <w:t xml:space="preserve"> – </w:t>
      </w:r>
      <w:r>
        <w:rPr>
          <w:rFonts w:ascii="Times New Roman" w:hAnsi="Times New Roman" w:cs="Times New Roman"/>
          <w:sz w:val="28"/>
          <w:szCs w:val="28"/>
          <w:lang w:eastAsia="ar-SA"/>
        </w:rPr>
        <w:t>432</w:t>
      </w:r>
      <w:r w:rsidRPr="009241C4">
        <w:rPr>
          <w:rFonts w:ascii="Times New Roman" w:hAnsi="Times New Roman" w:cs="Times New Roman"/>
          <w:sz w:val="28"/>
          <w:szCs w:val="28"/>
          <w:lang w:eastAsia="ar-SA"/>
        </w:rPr>
        <w:t xml:space="preserve"> час</w:t>
      </w:r>
      <w:r>
        <w:rPr>
          <w:rFonts w:ascii="Times New Roman" w:hAnsi="Times New Roman" w:cs="Times New Roman"/>
          <w:sz w:val="28"/>
          <w:szCs w:val="28"/>
          <w:lang w:eastAsia="ar-SA"/>
        </w:rPr>
        <w:t>а</w:t>
      </w:r>
      <w:r w:rsidRPr="009241C4">
        <w:rPr>
          <w:rFonts w:ascii="Times New Roman" w:hAnsi="Times New Roman" w:cs="Times New Roman"/>
          <w:sz w:val="28"/>
          <w:szCs w:val="28"/>
          <w:lang w:eastAsia="ar-SA"/>
        </w:rPr>
        <w:t>, на год отводится 144 часа.</w:t>
      </w:r>
    </w:p>
    <w:p w:rsidR="00C57506" w:rsidRPr="009241C4" w:rsidRDefault="00C57506" w:rsidP="009241C4">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9241C4">
        <w:rPr>
          <w:rFonts w:ascii="Times New Roman" w:hAnsi="Times New Roman" w:cs="Times New Roman"/>
          <w:i/>
          <w:iCs/>
          <w:sz w:val="28"/>
          <w:szCs w:val="28"/>
          <w:lang w:eastAsia="ar-SA"/>
        </w:rPr>
        <w:t>Срок реализации программы</w:t>
      </w:r>
      <w:r w:rsidRPr="009241C4">
        <w:rPr>
          <w:rFonts w:ascii="Times New Roman" w:hAnsi="Times New Roman" w:cs="Times New Roman"/>
          <w:sz w:val="28"/>
          <w:szCs w:val="28"/>
          <w:lang w:eastAsia="ar-SA"/>
        </w:rPr>
        <w:t xml:space="preserve"> - </w:t>
      </w:r>
      <w:r>
        <w:rPr>
          <w:rFonts w:ascii="Times New Roman" w:hAnsi="Times New Roman" w:cs="Times New Roman"/>
          <w:sz w:val="28"/>
          <w:szCs w:val="28"/>
          <w:lang w:eastAsia="ar-SA"/>
        </w:rPr>
        <w:t>три</w:t>
      </w:r>
      <w:r w:rsidRPr="009241C4">
        <w:rPr>
          <w:rFonts w:ascii="Times New Roman" w:hAnsi="Times New Roman" w:cs="Times New Roman"/>
          <w:sz w:val="28"/>
          <w:szCs w:val="28"/>
          <w:lang w:eastAsia="ar-SA"/>
        </w:rPr>
        <w:t xml:space="preserve"> года. </w:t>
      </w:r>
    </w:p>
    <w:p w:rsidR="00C57506" w:rsidRPr="009241C4" w:rsidRDefault="00C57506" w:rsidP="009241C4">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9241C4">
        <w:rPr>
          <w:rFonts w:ascii="Times New Roman" w:hAnsi="Times New Roman" w:cs="Times New Roman"/>
          <w:i/>
          <w:iCs/>
          <w:sz w:val="28"/>
          <w:szCs w:val="28"/>
          <w:lang w:eastAsia="ar-SA"/>
        </w:rPr>
        <w:t>Режим занятий</w:t>
      </w:r>
      <w:r w:rsidRPr="009241C4">
        <w:rPr>
          <w:rFonts w:ascii="Times New Roman" w:hAnsi="Times New Roman" w:cs="Times New Roman"/>
          <w:sz w:val="28"/>
          <w:szCs w:val="28"/>
          <w:lang w:eastAsia="ar-SA"/>
        </w:rPr>
        <w:t xml:space="preserve"> - Занятия в группах проводятся 2 раза в неделю по 2 академических часа (недельная нагрузка – 4 часа).  </w:t>
      </w:r>
    </w:p>
    <w:p w:rsidR="00C57506" w:rsidRPr="00EC58B0" w:rsidRDefault="00C57506" w:rsidP="00EC58B0">
      <w:pPr>
        <w:suppressAutoHyphens/>
        <w:spacing w:after="0" w:line="240" w:lineRule="auto"/>
        <w:ind w:firstLine="708"/>
        <w:jc w:val="both"/>
        <w:rPr>
          <w:rFonts w:ascii="Times New Roman" w:hAnsi="Times New Roman" w:cs="Times New Roman"/>
          <w:sz w:val="28"/>
          <w:szCs w:val="28"/>
          <w:lang w:eastAsia="ar-SA"/>
        </w:rPr>
      </w:pPr>
      <w:r w:rsidRPr="00EC58B0">
        <w:rPr>
          <w:rFonts w:ascii="Times New Roman" w:hAnsi="Times New Roman" w:cs="Times New Roman"/>
          <w:sz w:val="28"/>
          <w:szCs w:val="28"/>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C57506" w:rsidRPr="00EC58B0" w:rsidRDefault="00C57506" w:rsidP="00EC58B0">
      <w:pPr>
        <w:suppressAutoHyphens/>
        <w:spacing w:after="0" w:line="240" w:lineRule="auto"/>
        <w:ind w:firstLine="708"/>
        <w:jc w:val="both"/>
        <w:rPr>
          <w:rFonts w:ascii="Times New Roman" w:hAnsi="Times New Roman" w:cs="Times New Roman"/>
          <w:sz w:val="28"/>
          <w:szCs w:val="28"/>
          <w:lang w:eastAsia="ar-SA"/>
        </w:rPr>
      </w:pPr>
      <w:r w:rsidRPr="00EC58B0">
        <w:rPr>
          <w:rFonts w:ascii="Times New Roman" w:hAnsi="Times New Roman" w:cs="Times New Roman"/>
          <w:i/>
          <w:iCs/>
          <w:sz w:val="28"/>
          <w:szCs w:val="28"/>
          <w:lang w:eastAsia="ar-SA"/>
        </w:rPr>
        <w:t>Форма реализация программы</w:t>
      </w:r>
      <w:r w:rsidRPr="00EC58B0">
        <w:rPr>
          <w:rFonts w:ascii="Times New Roman" w:hAnsi="Times New Roman" w:cs="Times New Roman"/>
          <w:sz w:val="28"/>
          <w:szCs w:val="28"/>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bookmarkEnd w:id="3"/>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EC58B0">
        <w:rPr>
          <w:rFonts w:ascii="Times New Roman" w:hAnsi="Times New Roman" w:cs="Times New Roman"/>
          <w:sz w:val="28"/>
          <w:szCs w:val="28"/>
          <w:shd w:val="clear" w:color="auto" w:fill="FFFFFF"/>
        </w:rPr>
        <w:t xml:space="preserve">Дополнительная общеобразовательная общеразвивающая программа реализуется в течение всего календарного года, включая каникулярное время. </w:t>
      </w:r>
    </w:p>
    <w:p w:rsidR="00C57506" w:rsidRDefault="00C57506" w:rsidP="00C77E43">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i/>
          <w:iCs/>
          <w:sz w:val="28"/>
          <w:szCs w:val="28"/>
          <w:shd w:val="clear" w:color="auto" w:fill="FFFFFF"/>
        </w:rPr>
        <w:t xml:space="preserve">Этапы обучения: </w:t>
      </w:r>
      <w:r w:rsidRPr="00C77E43">
        <w:rPr>
          <w:rFonts w:ascii="Times New Roman" w:hAnsi="Times New Roman" w:cs="Times New Roman"/>
          <w:sz w:val="28"/>
          <w:szCs w:val="28"/>
          <w:shd w:val="clear" w:color="auto" w:fill="FFFFFF"/>
        </w:rPr>
        <w:t>Прохождение программы происходит в 2 этапа:</w:t>
      </w:r>
    </w:p>
    <w:p w:rsidR="00C57506" w:rsidRPr="00C77E43" w:rsidRDefault="00C57506" w:rsidP="00C77E43">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1 этап - начальная подготовка (ГНП) - 1 год обучения. </w:t>
      </w:r>
    </w:p>
    <w:p w:rsidR="00C57506" w:rsidRPr="00C77E43" w:rsidRDefault="00C57506" w:rsidP="00C77E43">
      <w:pPr>
        <w:shd w:val="clear" w:color="auto" w:fill="FFFFFF"/>
        <w:spacing w:after="0" w:line="240" w:lineRule="auto"/>
        <w:ind w:firstLine="708"/>
        <w:jc w:val="both"/>
        <w:rPr>
          <w:rFonts w:ascii="Times New Roman" w:hAnsi="Times New Roman" w:cs="Times New Roman"/>
          <w:sz w:val="28"/>
          <w:szCs w:val="28"/>
          <w:shd w:val="clear" w:color="auto" w:fill="FFFFFF"/>
        </w:rPr>
      </w:pPr>
      <w:bookmarkStart w:id="4" w:name="_Hlk67396472"/>
      <w:r w:rsidRPr="00C77E43">
        <w:rPr>
          <w:rFonts w:ascii="Times New Roman" w:hAnsi="Times New Roman" w:cs="Times New Roman"/>
          <w:sz w:val="28"/>
          <w:szCs w:val="28"/>
          <w:shd w:val="clear" w:color="auto" w:fill="FFFFFF"/>
        </w:rPr>
        <w:t xml:space="preserve">2 этап - учебно-тренировочный (УТГ) - 2, 3 год обучения. </w:t>
      </w:r>
    </w:p>
    <w:p w:rsidR="00C57506" w:rsidRDefault="00C57506" w:rsidP="00017457">
      <w:pPr>
        <w:shd w:val="clear" w:color="auto" w:fill="FFFFFF"/>
        <w:spacing w:after="0" w:line="240" w:lineRule="auto"/>
        <w:ind w:firstLine="708"/>
        <w:jc w:val="both"/>
        <w:rPr>
          <w:rFonts w:ascii="Times New Roman" w:hAnsi="Times New Roman" w:cs="Times New Roman"/>
          <w:sz w:val="28"/>
          <w:szCs w:val="28"/>
          <w:shd w:val="clear" w:color="auto" w:fill="FFFFFF"/>
        </w:rPr>
      </w:pPr>
      <w:r w:rsidRPr="00017457">
        <w:rPr>
          <w:rFonts w:ascii="Times New Roman" w:hAnsi="Times New Roman" w:cs="Times New Roman"/>
          <w:sz w:val="28"/>
          <w:szCs w:val="28"/>
          <w:shd w:val="clear" w:color="auto" w:fill="FFFFFF"/>
        </w:rPr>
        <w:t>На первом этапе</w:t>
      </w:r>
      <w:r>
        <w:rPr>
          <w:rFonts w:ascii="Times New Roman" w:hAnsi="Times New Roman" w:cs="Times New Roman"/>
          <w:sz w:val="28"/>
          <w:szCs w:val="28"/>
          <w:shd w:val="clear" w:color="auto" w:fill="FFFFFF"/>
        </w:rPr>
        <w:t xml:space="preserve"> (1 год обучения)</w:t>
      </w:r>
      <w:r w:rsidRPr="00017457">
        <w:rPr>
          <w:rFonts w:ascii="Times New Roman" w:hAnsi="Times New Roman" w:cs="Times New Roman"/>
          <w:sz w:val="28"/>
          <w:szCs w:val="28"/>
          <w:shd w:val="clear" w:color="auto" w:fill="FFFFFF"/>
        </w:rPr>
        <w:t xml:space="preserve"> обучающиеся знакомятся с основами знаний по каратэ, овладевают основами техники каратэ. На втором этапе </w:t>
      </w:r>
      <w:r>
        <w:rPr>
          <w:rFonts w:ascii="Times New Roman" w:hAnsi="Times New Roman" w:cs="Times New Roman"/>
          <w:sz w:val="28"/>
          <w:szCs w:val="28"/>
          <w:shd w:val="clear" w:color="auto" w:fill="FFFFFF"/>
        </w:rPr>
        <w:t xml:space="preserve">(2 год </w:t>
      </w:r>
      <w:r w:rsidRPr="00C77E43">
        <w:rPr>
          <w:rFonts w:ascii="Times New Roman" w:hAnsi="Times New Roman" w:cs="Times New Roman"/>
          <w:sz w:val="28"/>
          <w:szCs w:val="28"/>
          <w:shd w:val="clear" w:color="auto" w:fill="FFFFFF"/>
        </w:rPr>
        <w:t>обучения</w:t>
      </w:r>
      <w:r>
        <w:rPr>
          <w:rFonts w:ascii="Times New Roman" w:hAnsi="Times New Roman" w:cs="Times New Roman"/>
          <w:sz w:val="28"/>
          <w:szCs w:val="28"/>
          <w:shd w:val="clear" w:color="auto" w:fill="FFFFFF"/>
        </w:rPr>
        <w:t>) -</w:t>
      </w:r>
      <w:r w:rsidRPr="00017457">
        <w:rPr>
          <w:rFonts w:ascii="Times New Roman" w:hAnsi="Times New Roman" w:cs="Times New Roman"/>
          <w:sz w:val="28"/>
          <w:szCs w:val="28"/>
          <w:shd w:val="clear" w:color="auto" w:fill="FFFFFF"/>
        </w:rPr>
        <w:t>углубленное овладение техникой и тактикой каратэ</w:t>
      </w:r>
      <w:r>
        <w:rPr>
          <w:rFonts w:ascii="Times New Roman" w:hAnsi="Times New Roman" w:cs="Times New Roman"/>
          <w:sz w:val="28"/>
          <w:szCs w:val="28"/>
          <w:shd w:val="clear" w:color="auto" w:fill="FFFFFF"/>
        </w:rPr>
        <w:t>, (</w:t>
      </w:r>
      <w:r w:rsidRPr="00017457">
        <w:rPr>
          <w:rFonts w:ascii="Times New Roman" w:hAnsi="Times New Roman" w:cs="Times New Roman"/>
          <w:sz w:val="28"/>
          <w:szCs w:val="28"/>
          <w:shd w:val="clear" w:color="auto" w:fill="FFFFFF"/>
        </w:rPr>
        <w:t>3 год</w:t>
      </w:r>
      <w:r>
        <w:rPr>
          <w:rFonts w:ascii="Times New Roman" w:hAnsi="Times New Roman" w:cs="Times New Roman"/>
          <w:sz w:val="28"/>
          <w:szCs w:val="28"/>
          <w:shd w:val="clear" w:color="auto" w:fill="FFFFFF"/>
        </w:rPr>
        <w:t xml:space="preserve"> обучения) - </w:t>
      </w:r>
      <w:r w:rsidRPr="00017457">
        <w:rPr>
          <w:rFonts w:ascii="Times New Roman" w:hAnsi="Times New Roman" w:cs="Times New Roman"/>
          <w:sz w:val="28"/>
          <w:szCs w:val="28"/>
          <w:shd w:val="clear" w:color="auto" w:fill="FFFFFF"/>
        </w:rPr>
        <w:t>совершенствование техник</w:t>
      </w:r>
      <w:r>
        <w:rPr>
          <w:rFonts w:ascii="Times New Roman" w:hAnsi="Times New Roman" w:cs="Times New Roman"/>
          <w:sz w:val="28"/>
          <w:szCs w:val="28"/>
          <w:shd w:val="clear" w:color="auto" w:fill="FFFFFF"/>
        </w:rPr>
        <w:t>и</w:t>
      </w:r>
      <w:r w:rsidRPr="00017457">
        <w:rPr>
          <w:rFonts w:ascii="Times New Roman" w:hAnsi="Times New Roman" w:cs="Times New Roman"/>
          <w:sz w:val="28"/>
          <w:szCs w:val="28"/>
          <w:shd w:val="clear" w:color="auto" w:fill="FFFFFF"/>
        </w:rPr>
        <w:t xml:space="preserve"> и тактик</w:t>
      </w:r>
      <w:r>
        <w:rPr>
          <w:rFonts w:ascii="Times New Roman" w:hAnsi="Times New Roman" w:cs="Times New Roman"/>
          <w:sz w:val="28"/>
          <w:szCs w:val="28"/>
          <w:shd w:val="clear" w:color="auto" w:fill="FFFFFF"/>
        </w:rPr>
        <w:t>и</w:t>
      </w:r>
      <w:r w:rsidRPr="00017457">
        <w:rPr>
          <w:rFonts w:ascii="Times New Roman" w:hAnsi="Times New Roman" w:cs="Times New Roman"/>
          <w:sz w:val="28"/>
          <w:szCs w:val="28"/>
          <w:shd w:val="clear" w:color="auto" w:fill="FFFFFF"/>
        </w:rPr>
        <w:t xml:space="preserve"> каратэ, стабильное участие в соревнованиях.</w:t>
      </w:r>
    </w:p>
    <w:p w:rsidR="00C57506" w:rsidRPr="00017457" w:rsidRDefault="00C57506" w:rsidP="00017457">
      <w:pPr>
        <w:shd w:val="clear" w:color="auto" w:fill="FFFFFF"/>
        <w:spacing w:after="0" w:line="240" w:lineRule="auto"/>
        <w:ind w:firstLine="708"/>
        <w:jc w:val="both"/>
        <w:rPr>
          <w:rFonts w:ascii="Times New Roman" w:hAnsi="Times New Roman" w:cs="Times New Roman"/>
          <w:i/>
          <w:iCs/>
          <w:sz w:val="28"/>
          <w:szCs w:val="28"/>
          <w:shd w:val="clear" w:color="auto" w:fill="FFFFFF"/>
        </w:rPr>
      </w:pPr>
      <w:r w:rsidRPr="00B44044">
        <w:rPr>
          <w:rFonts w:ascii="Times New Roman" w:hAnsi="Times New Roman" w:cs="Times New Roman"/>
          <w:sz w:val="28"/>
          <w:szCs w:val="28"/>
          <w:shd w:val="clear" w:color="auto" w:fill="FFFFFF"/>
        </w:rPr>
        <w:t>Со второго года обучения значительно возрастают тренировочные нагрузки. Темы, предлагаемые учащимся одинаковы на протяжении всех трех лет обучения, однако количество повторений увеличивается от года к году. На втором году обучения, осуществляется переход от простого изучения и многократного повторения изученных приемов, к их применению в условиях боя. Вначале выполняются удары на технику и точность, а затем требования повышаются до выполнения точных ударов в условиях боя. Вводится сопротивление партнера при выполнении упражнения, активность сопротивления при этом постоянно повышается. Учащиеся второго и третьего года обучения изучают более сложные технические приемы</w:t>
      </w:r>
      <w:r>
        <w:rPr>
          <w:rFonts w:ascii="Times New Roman" w:hAnsi="Times New Roman" w:cs="Times New Roman"/>
          <w:sz w:val="28"/>
          <w:szCs w:val="28"/>
          <w:shd w:val="clear" w:color="auto" w:fill="FFFFFF"/>
        </w:rPr>
        <w:t>.</w:t>
      </w:r>
    </w:p>
    <w:bookmarkEnd w:id="4"/>
    <w:p w:rsidR="00C57506" w:rsidRPr="005F1DB5" w:rsidRDefault="00C57506" w:rsidP="00EC58B0">
      <w:pPr>
        <w:shd w:val="clear" w:color="auto" w:fill="FFFFFF"/>
        <w:spacing w:after="0" w:line="240" w:lineRule="auto"/>
        <w:ind w:firstLine="708"/>
        <w:jc w:val="both"/>
        <w:rPr>
          <w:rFonts w:ascii="Times New Roman" w:hAnsi="Times New Roman" w:cs="Times New Roman"/>
          <w:i/>
          <w:iCs/>
          <w:sz w:val="28"/>
          <w:szCs w:val="28"/>
          <w:shd w:val="clear" w:color="auto" w:fill="FFFFFF"/>
        </w:rPr>
      </w:pPr>
      <w:r w:rsidRPr="005F1DB5">
        <w:rPr>
          <w:rFonts w:ascii="Times New Roman" w:hAnsi="Times New Roman" w:cs="Times New Roman"/>
          <w:i/>
          <w:iCs/>
          <w:sz w:val="28"/>
          <w:szCs w:val="28"/>
          <w:shd w:val="clear" w:color="auto" w:fill="FFFFFF"/>
        </w:rPr>
        <w:t>Планируемые результаты</w:t>
      </w:r>
      <w:r>
        <w:rPr>
          <w:rFonts w:ascii="Times New Roman" w:hAnsi="Times New Roman" w:cs="Times New Roman"/>
          <w:i/>
          <w:iCs/>
          <w:sz w:val="28"/>
          <w:szCs w:val="28"/>
          <w:shd w:val="clear" w:color="auto" w:fill="FFFFFF"/>
        </w:rPr>
        <w:t>.</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Учащиеся </w:t>
      </w:r>
      <w:r w:rsidRPr="005F1DB5">
        <w:rPr>
          <w:rFonts w:ascii="Times New Roman" w:hAnsi="Times New Roman" w:cs="Times New Roman"/>
          <w:i/>
          <w:iCs/>
          <w:sz w:val="28"/>
          <w:szCs w:val="28"/>
          <w:shd w:val="clear" w:color="auto" w:fill="FFFFFF"/>
        </w:rPr>
        <w:t>будут знать:</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истори</w:t>
      </w:r>
      <w:r>
        <w:rPr>
          <w:rFonts w:ascii="Times New Roman" w:hAnsi="Times New Roman" w:cs="Times New Roman"/>
          <w:sz w:val="28"/>
          <w:szCs w:val="28"/>
          <w:shd w:val="clear" w:color="auto" w:fill="FFFFFF"/>
        </w:rPr>
        <w:t xml:space="preserve">ю </w:t>
      </w:r>
      <w:r w:rsidRPr="005F1DB5">
        <w:rPr>
          <w:rFonts w:ascii="Times New Roman" w:hAnsi="Times New Roman" w:cs="Times New Roman"/>
          <w:sz w:val="28"/>
          <w:szCs w:val="28"/>
          <w:shd w:val="clear" w:color="auto" w:fill="FFFFFF"/>
        </w:rPr>
        <w:t xml:space="preserve">возникновения и развития каратэ;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 xml:space="preserve">основные правила соревнований и требования техники безопасности на тренировках </w:t>
      </w:r>
      <w:r>
        <w:rPr>
          <w:rFonts w:ascii="Times New Roman" w:hAnsi="Times New Roman" w:cs="Times New Roman"/>
          <w:sz w:val="28"/>
          <w:szCs w:val="28"/>
          <w:shd w:val="clear" w:color="auto" w:fill="FFFFFF"/>
        </w:rPr>
        <w:t xml:space="preserve">и соревнованиях </w:t>
      </w:r>
      <w:r w:rsidRPr="005F1DB5">
        <w:rPr>
          <w:rFonts w:ascii="Times New Roman" w:hAnsi="Times New Roman" w:cs="Times New Roman"/>
          <w:sz w:val="28"/>
          <w:szCs w:val="28"/>
          <w:shd w:val="clear" w:color="auto" w:fill="FFFFFF"/>
        </w:rPr>
        <w:t xml:space="preserve">по каратэ;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техник</w:t>
      </w:r>
      <w:r>
        <w:rPr>
          <w:rFonts w:ascii="Times New Roman" w:hAnsi="Times New Roman" w:cs="Times New Roman"/>
          <w:sz w:val="28"/>
          <w:szCs w:val="28"/>
          <w:shd w:val="clear" w:color="auto" w:fill="FFFFFF"/>
        </w:rPr>
        <w:t>у</w:t>
      </w:r>
      <w:r w:rsidRPr="005F1DB5">
        <w:rPr>
          <w:rFonts w:ascii="Times New Roman" w:hAnsi="Times New Roman" w:cs="Times New Roman"/>
          <w:sz w:val="28"/>
          <w:szCs w:val="28"/>
          <w:shd w:val="clear" w:color="auto" w:fill="FFFFFF"/>
        </w:rPr>
        <w:t xml:space="preserve"> ударов руками и ногами;</w:t>
      </w:r>
    </w:p>
    <w:p w:rsidR="00C57506" w:rsidRPr="00866765" w:rsidRDefault="00C57506" w:rsidP="005F1DB5">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правил</w:t>
      </w:r>
      <w:r>
        <w:rPr>
          <w:rFonts w:ascii="Times New Roman" w:hAnsi="Times New Roman" w:cs="Times New Roman"/>
          <w:sz w:val="28"/>
          <w:szCs w:val="28"/>
          <w:shd w:val="clear" w:color="auto" w:fill="FFFFFF"/>
        </w:rPr>
        <w:t>а</w:t>
      </w:r>
      <w:r w:rsidRPr="005F1DB5">
        <w:rPr>
          <w:rFonts w:ascii="Times New Roman" w:hAnsi="Times New Roman" w:cs="Times New Roman"/>
          <w:sz w:val="28"/>
          <w:szCs w:val="28"/>
          <w:shd w:val="clear" w:color="auto" w:fill="FFFFFF"/>
        </w:rPr>
        <w:t xml:space="preserve"> судейства на соревнованиях по каратэ и понимать жесты судей.</w:t>
      </w:r>
    </w:p>
    <w:p w:rsidR="00C57506" w:rsidRPr="005F1DB5" w:rsidRDefault="00C57506" w:rsidP="00EC58B0">
      <w:pPr>
        <w:shd w:val="clear" w:color="auto" w:fill="FFFFFF"/>
        <w:spacing w:after="0" w:line="240" w:lineRule="auto"/>
        <w:ind w:firstLine="708"/>
        <w:jc w:val="both"/>
        <w:rPr>
          <w:rFonts w:ascii="Times New Roman" w:hAnsi="Times New Roman" w:cs="Times New Roman"/>
          <w:i/>
          <w:iCs/>
          <w:sz w:val="28"/>
          <w:szCs w:val="28"/>
          <w:shd w:val="clear" w:color="auto" w:fill="FFFFFF"/>
        </w:rPr>
      </w:pPr>
      <w:r w:rsidRPr="005F1DB5">
        <w:rPr>
          <w:rFonts w:ascii="Times New Roman" w:hAnsi="Times New Roman" w:cs="Times New Roman"/>
          <w:i/>
          <w:iCs/>
          <w:sz w:val="28"/>
          <w:szCs w:val="28"/>
          <w:shd w:val="clear" w:color="auto" w:fill="FFFFFF"/>
        </w:rPr>
        <w:t>будут уметь:</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5F1DB5">
        <w:rPr>
          <w:rFonts w:ascii="Times New Roman" w:hAnsi="Times New Roman" w:cs="Times New Roman"/>
          <w:sz w:val="28"/>
          <w:szCs w:val="28"/>
          <w:shd w:val="clear" w:color="auto" w:fill="FFFFFF"/>
        </w:rPr>
        <w:t xml:space="preserve"> правильно передви</w:t>
      </w:r>
      <w:r>
        <w:rPr>
          <w:rFonts w:ascii="Times New Roman" w:hAnsi="Times New Roman" w:cs="Times New Roman"/>
          <w:sz w:val="28"/>
          <w:szCs w:val="28"/>
          <w:shd w:val="clear" w:color="auto" w:fill="FFFFFF"/>
        </w:rPr>
        <w:t>гаться</w:t>
      </w:r>
      <w:r w:rsidRPr="005F1DB5">
        <w:rPr>
          <w:rFonts w:ascii="Times New Roman" w:hAnsi="Times New Roman" w:cs="Times New Roman"/>
          <w:sz w:val="28"/>
          <w:szCs w:val="28"/>
          <w:shd w:val="clear" w:color="auto" w:fill="FFFFFF"/>
        </w:rPr>
        <w:t xml:space="preserve"> в базовых стойках;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bookmarkStart w:id="5" w:name="_Hlk66830155"/>
      <w:r>
        <w:rPr>
          <w:rFonts w:ascii="Times New Roman" w:hAnsi="Times New Roman" w:cs="Times New Roman"/>
          <w:sz w:val="28"/>
          <w:szCs w:val="28"/>
          <w:shd w:val="clear" w:color="auto" w:fill="FFFFFF"/>
        </w:rPr>
        <w:t xml:space="preserve">- владеть </w:t>
      </w:r>
      <w:r w:rsidRPr="005F1DB5">
        <w:rPr>
          <w:rFonts w:ascii="Times New Roman" w:hAnsi="Times New Roman" w:cs="Times New Roman"/>
          <w:sz w:val="28"/>
          <w:szCs w:val="28"/>
          <w:shd w:val="clear" w:color="auto" w:fill="FFFFFF"/>
        </w:rPr>
        <w:t>техник</w:t>
      </w:r>
      <w:r>
        <w:rPr>
          <w:rFonts w:ascii="Times New Roman" w:hAnsi="Times New Roman" w:cs="Times New Roman"/>
          <w:sz w:val="28"/>
          <w:szCs w:val="28"/>
          <w:shd w:val="clear" w:color="auto" w:fill="FFFFFF"/>
        </w:rPr>
        <w:t>ой</w:t>
      </w:r>
      <w:r w:rsidRPr="005F1DB5">
        <w:rPr>
          <w:rFonts w:ascii="Times New Roman" w:hAnsi="Times New Roman" w:cs="Times New Roman"/>
          <w:sz w:val="28"/>
          <w:szCs w:val="28"/>
          <w:shd w:val="clear" w:color="auto" w:fill="FFFFFF"/>
        </w:rPr>
        <w:t xml:space="preserve"> ударов руками и ногами; </w:t>
      </w:r>
      <w:bookmarkEnd w:id="5"/>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владеть </w:t>
      </w:r>
      <w:r w:rsidRPr="005F1DB5">
        <w:rPr>
          <w:rFonts w:ascii="Times New Roman" w:hAnsi="Times New Roman" w:cs="Times New Roman"/>
          <w:sz w:val="28"/>
          <w:szCs w:val="28"/>
          <w:shd w:val="clear" w:color="auto" w:fill="FFFFFF"/>
        </w:rPr>
        <w:t>различным</w:t>
      </w:r>
      <w:r>
        <w:rPr>
          <w:rFonts w:ascii="Times New Roman" w:hAnsi="Times New Roman" w:cs="Times New Roman"/>
          <w:sz w:val="28"/>
          <w:szCs w:val="28"/>
          <w:shd w:val="clear" w:color="auto" w:fill="FFFFFF"/>
        </w:rPr>
        <w:t>и</w:t>
      </w:r>
      <w:r w:rsidRPr="005F1DB5">
        <w:rPr>
          <w:rFonts w:ascii="Times New Roman" w:hAnsi="Times New Roman" w:cs="Times New Roman"/>
          <w:sz w:val="28"/>
          <w:szCs w:val="28"/>
          <w:shd w:val="clear" w:color="auto" w:fill="FFFFFF"/>
        </w:rPr>
        <w:t xml:space="preserve"> способам</w:t>
      </w:r>
      <w:r>
        <w:rPr>
          <w:rFonts w:ascii="Times New Roman" w:hAnsi="Times New Roman" w:cs="Times New Roman"/>
          <w:sz w:val="28"/>
          <w:szCs w:val="28"/>
          <w:shd w:val="clear" w:color="auto" w:fill="FFFFFF"/>
        </w:rPr>
        <w:t>и</w:t>
      </w:r>
      <w:r w:rsidRPr="005F1DB5">
        <w:rPr>
          <w:rFonts w:ascii="Times New Roman" w:hAnsi="Times New Roman" w:cs="Times New Roman"/>
          <w:sz w:val="28"/>
          <w:szCs w:val="28"/>
          <w:shd w:val="clear" w:color="auto" w:fill="FFFFFF"/>
        </w:rPr>
        <w:t xml:space="preserve"> атаки, в зависимости от складывающейся ситуации во время спарринга;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 xml:space="preserve">уметь методически правильно заниматься не только на тренировках, но и в ходе самостоятельных занятий;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 xml:space="preserve">овладеют в совершенстве техникой передвижения в базовых стойках;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F1DB5">
        <w:rPr>
          <w:rFonts w:ascii="Times New Roman" w:hAnsi="Times New Roman" w:cs="Times New Roman"/>
          <w:sz w:val="28"/>
          <w:szCs w:val="28"/>
          <w:shd w:val="clear" w:color="auto" w:fill="FFFFFF"/>
        </w:rPr>
        <w:t>владеть знаниями правил судейства на соревнованиях по каратэ и понимать жесты судей.</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После освоения полного объёма программы выпускник </w:t>
      </w:r>
      <w:r>
        <w:rPr>
          <w:rFonts w:ascii="Times New Roman" w:hAnsi="Times New Roman" w:cs="Times New Roman"/>
          <w:sz w:val="28"/>
          <w:szCs w:val="28"/>
          <w:shd w:val="clear" w:color="auto" w:fill="FFFFFF"/>
        </w:rPr>
        <w:t>будет</w:t>
      </w:r>
      <w:r w:rsidRPr="00C77E43">
        <w:rPr>
          <w:rFonts w:ascii="Times New Roman" w:hAnsi="Times New Roman" w:cs="Times New Roman"/>
          <w:sz w:val="28"/>
          <w:szCs w:val="28"/>
          <w:shd w:val="clear" w:color="auto" w:fill="FFFFFF"/>
        </w:rPr>
        <w:t xml:space="preserve"> обладать следующими личностными качествами: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-целеустремлённостью;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-выносливостью;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-организованностью;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-самоконтролем; </w:t>
      </w:r>
    </w:p>
    <w:p w:rsidR="00C57506"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r w:rsidRPr="00C77E43">
        <w:rPr>
          <w:rFonts w:ascii="Times New Roman" w:hAnsi="Times New Roman" w:cs="Times New Roman"/>
          <w:sz w:val="28"/>
          <w:szCs w:val="28"/>
          <w:shd w:val="clear" w:color="auto" w:fill="FFFFFF"/>
        </w:rPr>
        <w:t xml:space="preserve">-коммуникативностью; </w:t>
      </w:r>
    </w:p>
    <w:p w:rsidR="00C57506" w:rsidRPr="008B3812" w:rsidRDefault="00C57506" w:rsidP="008B3812">
      <w:pPr>
        <w:suppressAutoHyphens/>
        <w:spacing w:after="0" w:line="240" w:lineRule="auto"/>
        <w:ind w:firstLine="708"/>
        <w:jc w:val="both"/>
        <w:rPr>
          <w:rFonts w:ascii="Times New Roman" w:hAnsi="Times New Roman" w:cs="Times New Roman"/>
          <w:sz w:val="28"/>
          <w:szCs w:val="28"/>
          <w:lang w:eastAsia="en-US"/>
        </w:rPr>
      </w:pPr>
      <w:bookmarkStart w:id="6" w:name="_Hlk67398661"/>
      <w:r w:rsidRPr="008B3812">
        <w:rPr>
          <w:rFonts w:ascii="Times New Roman" w:hAnsi="Times New Roman" w:cs="Times New Roman"/>
          <w:i/>
          <w:iCs/>
          <w:sz w:val="28"/>
          <w:szCs w:val="28"/>
          <w:lang w:eastAsia="en-US"/>
        </w:rPr>
        <w:t>Формы подведения итогов реализации программы:</w:t>
      </w:r>
    </w:p>
    <w:p w:rsidR="00C57506" w:rsidRPr="008B3812" w:rsidRDefault="00C57506" w:rsidP="008B3812">
      <w:pPr>
        <w:spacing w:after="0" w:line="240" w:lineRule="auto"/>
        <w:jc w:val="both"/>
        <w:rPr>
          <w:rFonts w:ascii="Times New Roman" w:hAnsi="Times New Roman" w:cs="Times New Roman"/>
          <w:sz w:val="28"/>
          <w:szCs w:val="28"/>
          <w:lang w:eastAsia="en-US"/>
        </w:rPr>
      </w:pPr>
      <w:r w:rsidRPr="008B3812">
        <w:rPr>
          <w:rFonts w:ascii="Times New Roman" w:hAnsi="Times New Roman" w:cs="Times New Roman"/>
          <w:sz w:val="28"/>
          <w:szCs w:val="28"/>
          <w:lang w:eastAsia="en-US"/>
        </w:rPr>
        <w:t xml:space="preserve">     Для полноценной реализации программы используются разные виды контроля:</w:t>
      </w:r>
    </w:p>
    <w:p w:rsidR="00C57506" w:rsidRPr="008B3812" w:rsidRDefault="00C57506" w:rsidP="008B3812">
      <w:pPr>
        <w:numPr>
          <w:ilvl w:val="0"/>
          <w:numId w:val="3"/>
        </w:numPr>
        <w:spacing w:after="0" w:line="240" w:lineRule="auto"/>
        <w:jc w:val="both"/>
        <w:rPr>
          <w:rFonts w:ascii="Times New Roman" w:hAnsi="Times New Roman" w:cs="Times New Roman"/>
          <w:sz w:val="28"/>
          <w:szCs w:val="28"/>
          <w:lang w:eastAsia="en-US"/>
        </w:rPr>
      </w:pPr>
      <w:r w:rsidRPr="008B3812">
        <w:rPr>
          <w:rFonts w:ascii="Times New Roman" w:hAnsi="Times New Roman" w:cs="Times New Roman"/>
          <w:sz w:val="28"/>
          <w:szCs w:val="28"/>
          <w:lang w:eastAsia="en-US"/>
        </w:rPr>
        <w:t>текущий – осуществляется посредством наблюдения за деятельностью ребенка в процессе занятия</w:t>
      </w:r>
    </w:p>
    <w:p w:rsidR="00C57506" w:rsidRPr="008B3812" w:rsidRDefault="00C57506" w:rsidP="008B3812">
      <w:pPr>
        <w:numPr>
          <w:ilvl w:val="0"/>
          <w:numId w:val="3"/>
        </w:numPr>
        <w:spacing w:after="0" w:line="240" w:lineRule="auto"/>
        <w:jc w:val="both"/>
        <w:rPr>
          <w:rFonts w:ascii="Times New Roman" w:hAnsi="Times New Roman" w:cs="Times New Roman"/>
          <w:sz w:val="28"/>
          <w:szCs w:val="28"/>
          <w:lang w:eastAsia="en-US"/>
        </w:rPr>
      </w:pPr>
      <w:r w:rsidRPr="008B3812">
        <w:rPr>
          <w:rFonts w:ascii="Times New Roman" w:hAnsi="Times New Roman" w:cs="Times New Roman"/>
          <w:sz w:val="28"/>
          <w:szCs w:val="28"/>
          <w:lang w:eastAsia="en-US"/>
        </w:rPr>
        <w:t>промежуточная аттестация – соревнование</w:t>
      </w:r>
    </w:p>
    <w:p w:rsidR="00C57506" w:rsidRPr="008B3812" w:rsidRDefault="00C57506" w:rsidP="008B3812">
      <w:pPr>
        <w:numPr>
          <w:ilvl w:val="0"/>
          <w:numId w:val="3"/>
        </w:numPr>
        <w:spacing w:after="0" w:line="240" w:lineRule="auto"/>
        <w:jc w:val="both"/>
        <w:rPr>
          <w:rFonts w:ascii="Times New Roman" w:hAnsi="Times New Roman" w:cs="Times New Roman"/>
          <w:sz w:val="28"/>
          <w:szCs w:val="28"/>
          <w:lang w:eastAsia="en-US"/>
        </w:rPr>
      </w:pPr>
      <w:r w:rsidRPr="009241C4">
        <w:rPr>
          <w:rFonts w:ascii="Times New Roman" w:hAnsi="Times New Roman" w:cs="Times New Roman"/>
          <w:sz w:val="28"/>
          <w:szCs w:val="28"/>
          <w:lang w:eastAsia="en-US"/>
        </w:rPr>
        <w:t xml:space="preserve">Аттестация по завершении освоения программы </w:t>
      </w:r>
      <w:r w:rsidRPr="008B3812">
        <w:rPr>
          <w:rFonts w:ascii="Times New Roman" w:hAnsi="Times New Roman" w:cs="Times New Roman"/>
          <w:sz w:val="28"/>
          <w:szCs w:val="28"/>
          <w:lang w:eastAsia="en-US"/>
        </w:rPr>
        <w:t xml:space="preserve">– </w:t>
      </w:r>
      <w:bookmarkStart w:id="7" w:name="_Hlk118660904"/>
      <w:r>
        <w:rPr>
          <w:rFonts w:ascii="Times New Roman" w:hAnsi="Times New Roman" w:cs="Times New Roman"/>
          <w:sz w:val="28"/>
          <w:szCs w:val="28"/>
          <w:lang w:eastAsia="en-US"/>
        </w:rPr>
        <w:t>аттестационный технический экзамен</w:t>
      </w:r>
    </w:p>
    <w:bookmarkEnd w:id="6"/>
    <w:bookmarkEnd w:id="7"/>
    <w:p w:rsidR="00C57506" w:rsidRPr="00866765" w:rsidRDefault="00C57506" w:rsidP="00EC58B0">
      <w:pPr>
        <w:shd w:val="clear" w:color="auto" w:fill="FFFFFF"/>
        <w:spacing w:after="0" w:line="240" w:lineRule="auto"/>
        <w:ind w:firstLine="708"/>
        <w:jc w:val="both"/>
        <w:rPr>
          <w:rFonts w:ascii="Times New Roman" w:hAnsi="Times New Roman" w:cs="Times New Roman"/>
          <w:sz w:val="28"/>
          <w:szCs w:val="28"/>
          <w:shd w:val="clear" w:color="auto" w:fill="FFFFFF"/>
        </w:rPr>
      </w:pPr>
    </w:p>
    <w:p w:rsidR="00C57506" w:rsidRPr="006846A4" w:rsidRDefault="00C57506" w:rsidP="006846A4">
      <w:pPr>
        <w:spacing w:after="0" w:line="240" w:lineRule="auto"/>
        <w:ind w:left="-540"/>
        <w:jc w:val="center"/>
        <w:rPr>
          <w:rFonts w:ascii="Times New Roman" w:hAnsi="Times New Roman" w:cs="Times New Roman"/>
          <w:b/>
          <w:bCs/>
          <w:sz w:val="28"/>
          <w:szCs w:val="28"/>
        </w:rPr>
      </w:pPr>
      <w:bookmarkStart w:id="8" w:name="_Hlk67007832"/>
      <w:r w:rsidRPr="006846A4">
        <w:rPr>
          <w:rFonts w:ascii="Times New Roman" w:hAnsi="Times New Roman" w:cs="Times New Roman"/>
          <w:b/>
          <w:bCs/>
          <w:sz w:val="28"/>
          <w:szCs w:val="28"/>
        </w:rPr>
        <w:t>Учебно - тематический план 1-го года обучения</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3545"/>
        <w:gridCol w:w="992"/>
        <w:gridCol w:w="709"/>
        <w:gridCol w:w="992"/>
        <w:gridCol w:w="2835"/>
      </w:tblGrid>
      <w:tr w:rsidR="00C57506" w:rsidRPr="00460E6C">
        <w:trPr>
          <w:trHeight w:val="323"/>
        </w:trPr>
        <w:tc>
          <w:tcPr>
            <w:tcW w:w="566" w:type="dxa"/>
            <w:vMerge w:val="restart"/>
          </w:tcPr>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w:t>
            </w:r>
          </w:p>
        </w:tc>
        <w:tc>
          <w:tcPr>
            <w:tcW w:w="3545" w:type="dxa"/>
            <w:vMerge w:val="restart"/>
          </w:tcPr>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Наименование темы</w:t>
            </w:r>
          </w:p>
        </w:tc>
        <w:tc>
          <w:tcPr>
            <w:tcW w:w="2693" w:type="dxa"/>
            <w:gridSpan w:val="3"/>
          </w:tcPr>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Количество часов</w:t>
            </w:r>
          </w:p>
        </w:tc>
        <w:tc>
          <w:tcPr>
            <w:tcW w:w="2835" w:type="dxa"/>
            <w:vMerge w:val="restart"/>
          </w:tcPr>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 xml:space="preserve">Форма </w:t>
            </w:r>
          </w:p>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аттестации/</w:t>
            </w:r>
          </w:p>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контроля</w:t>
            </w:r>
          </w:p>
        </w:tc>
      </w:tr>
      <w:tr w:rsidR="00C57506" w:rsidRPr="00460E6C">
        <w:trPr>
          <w:cantSplit/>
          <w:trHeight w:val="463"/>
        </w:trPr>
        <w:tc>
          <w:tcPr>
            <w:tcW w:w="566" w:type="dxa"/>
            <w:vMerge/>
            <w:vAlign w:val="center"/>
          </w:tcPr>
          <w:p w:rsidR="00C57506" w:rsidRPr="006846A4" w:rsidRDefault="00C57506" w:rsidP="006846A4">
            <w:pPr>
              <w:spacing w:after="0" w:line="240" w:lineRule="auto"/>
              <w:rPr>
                <w:rFonts w:ascii="Times New Roman" w:hAnsi="Times New Roman" w:cs="Times New Roman"/>
                <w:b/>
                <w:bCs/>
                <w:sz w:val="28"/>
                <w:szCs w:val="28"/>
              </w:rPr>
            </w:pPr>
          </w:p>
        </w:tc>
        <w:tc>
          <w:tcPr>
            <w:tcW w:w="3545" w:type="dxa"/>
            <w:vMerge/>
            <w:vAlign w:val="center"/>
          </w:tcPr>
          <w:p w:rsidR="00C57506" w:rsidRPr="006846A4" w:rsidRDefault="00C57506" w:rsidP="006846A4">
            <w:pPr>
              <w:spacing w:after="0" w:line="240" w:lineRule="auto"/>
              <w:rPr>
                <w:rFonts w:ascii="Times New Roman" w:hAnsi="Times New Roman" w:cs="Times New Roman"/>
                <w:b/>
                <w:bCs/>
                <w:sz w:val="28"/>
                <w:szCs w:val="28"/>
              </w:rPr>
            </w:pPr>
          </w:p>
        </w:tc>
        <w:tc>
          <w:tcPr>
            <w:tcW w:w="992" w:type="dxa"/>
          </w:tcPr>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Всего</w:t>
            </w:r>
          </w:p>
        </w:tc>
        <w:tc>
          <w:tcPr>
            <w:tcW w:w="709" w:type="dxa"/>
          </w:tcPr>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Теория</w:t>
            </w:r>
          </w:p>
        </w:tc>
        <w:tc>
          <w:tcPr>
            <w:tcW w:w="992" w:type="dxa"/>
          </w:tcPr>
          <w:p w:rsidR="00C57506" w:rsidRPr="006846A4" w:rsidRDefault="00C57506" w:rsidP="006846A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Практика</w:t>
            </w:r>
          </w:p>
        </w:tc>
        <w:tc>
          <w:tcPr>
            <w:tcW w:w="2835" w:type="dxa"/>
            <w:vMerge/>
          </w:tcPr>
          <w:p w:rsidR="00C57506" w:rsidRPr="006846A4" w:rsidRDefault="00C57506" w:rsidP="006846A4">
            <w:pPr>
              <w:spacing w:after="0" w:line="240" w:lineRule="auto"/>
              <w:jc w:val="center"/>
              <w:rPr>
                <w:rFonts w:ascii="Times New Roman" w:hAnsi="Times New Roman" w:cs="Times New Roman"/>
                <w:b/>
                <w:bCs/>
                <w:sz w:val="28"/>
                <w:szCs w:val="28"/>
              </w:rPr>
            </w:pPr>
          </w:p>
        </w:tc>
      </w:tr>
      <w:tr w:rsidR="00C57506" w:rsidRPr="00460E6C">
        <w:trPr>
          <w:cantSplit/>
          <w:trHeight w:val="340"/>
        </w:trPr>
        <w:tc>
          <w:tcPr>
            <w:tcW w:w="566" w:type="dxa"/>
            <w:vAlign w:val="center"/>
          </w:tcPr>
          <w:p w:rsidR="00C57506" w:rsidRPr="006846A4" w:rsidRDefault="00C57506"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1.</w:t>
            </w:r>
          </w:p>
        </w:tc>
        <w:tc>
          <w:tcPr>
            <w:tcW w:w="3545" w:type="dxa"/>
            <w:vAlign w:val="center"/>
          </w:tcPr>
          <w:p w:rsidR="00C57506" w:rsidRPr="006846A4" w:rsidRDefault="00C57506"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 xml:space="preserve">Вводное занятие. Инструктаж по технике безопасности </w:t>
            </w:r>
          </w:p>
        </w:tc>
        <w:tc>
          <w:tcPr>
            <w:tcW w:w="992" w:type="dxa"/>
          </w:tcPr>
          <w:p w:rsidR="00C57506" w:rsidRPr="006846A4" w:rsidRDefault="00C57506" w:rsidP="006846A4">
            <w:pPr>
              <w:spacing w:after="0" w:line="240" w:lineRule="auto"/>
              <w:jc w:val="center"/>
              <w:rPr>
                <w:rFonts w:ascii="Times New Roman" w:hAnsi="Times New Roman" w:cs="Times New Roman"/>
                <w:sz w:val="24"/>
                <w:szCs w:val="24"/>
              </w:rPr>
            </w:pPr>
            <w:r w:rsidRPr="006846A4">
              <w:rPr>
                <w:rFonts w:ascii="Times New Roman" w:hAnsi="Times New Roman" w:cs="Times New Roman"/>
                <w:sz w:val="24"/>
                <w:szCs w:val="24"/>
              </w:rPr>
              <w:t>2</w:t>
            </w:r>
          </w:p>
        </w:tc>
        <w:tc>
          <w:tcPr>
            <w:tcW w:w="709" w:type="dxa"/>
          </w:tcPr>
          <w:p w:rsidR="00C57506" w:rsidRPr="006846A4" w:rsidRDefault="00C57506" w:rsidP="006846A4">
            <w:pPr>
              <w:spacing w:after="0" w:line="240" w:lineRule="auto"/>
              <w:jc w:val="center"/>
              <w:rPr>
                <w:rFonts w:ascii="Times New Roman" w:hAnsi="Times New Roman" w:cs="Times New Roman"/>
                <w:sz w:val="24"/>
                <w:szCs w:val="24"/>
              </w:rPr>
            </w:pPr>
            <w:r w:rsidRPr="006846A4">
              <w:rPr>
                <w:rFonts w:ascii="Times New Roman" w:hAnsi="Times New Roman" w:cs="Times New Roman"/>
                <w:sz w:val="24"/>
                <w:szCs w:val="24"/>
              </w:rPr>
              <w:t>2</w:t>
            </w:r>
          </w:p>
        </w:tc>
        <w:tc>
          <w:tcPr>
            <w:tcW w:w="992" w:type="dxa"/>
          </w:tcPr>
          <w:p w:rsidR="00C57506" w:rsidRPr="006846A4" w:rsidRDefault="00C57506"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w:t>
            </w:r>
          </w:p>
        </w:tc>
        <w:tc>
          <w:tcPr>
            <w:tcW w:w="2835" w:type="dxa"/>
          </w:tcPr>
          <w:p w:rsidR="00C57506" w:rsidRPr="006846A4" w:rsidRDefault="00C57506"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p>
        </w:tc>
      </w:tr>
      <w:tr w:rsidR="00C57506" w:rsidRPr="00460E6C">
        <w:trPr>
          <w:cantSplit/>
          <w:trHeight w:val="340"/>
        </w:trPr>
        <w:tc>
          <w:tcPr>
            <w:tcW w:w="566" w:type="dxa"/>
            <w:vAlign w:val="center"/>
          </w:tcPr>
          <w:p w:rsidR="00C57506" w:rsidRPr="006846A4" w:rsidRDefault="00C57506"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2.</w:t>
            </w:r>
          </w:p>
        </w:tc>
        <w:tc>
          <w:tcPr>
            <w:tcW w:w="3545" w:type="dxa"/>
          </w:tcPr>
          <w:p w:rsidR="00C57506" w:rsidRPr="006846A4" w:rsidRDefault="00C57506"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История возникновения каратэ </w:t>
            </w:r>
          </w:p>
        </w:tc>
        <w:tc>
          <w:tcPr>
            <w:tcW w:w="992" w:type="dxa"/>
          </w:tcPr>
          <w:p w:rsidR="00C57506" w:rsidRPr="006846A4" w:rsidRDefault="00C57506"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C57506" w:rsidRPr="006846A4" w:rsidRDefault="00C57506"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C57506" w:rsidRPr="006846A4" w:rsidRDefault="00C57506" w:rsidP="006846A4">
            <w:pPr>
              <w:spacing w:after="0" w:line="240" w:lineRule="auto"/>
              <w:jc w:val="center"/>
              <w:rPr>
                <w:rFonts w:ascii="Times New Roman" w:hAnsi="Times New Roman" w:cs="Times New Roman"/>
                <w:sz w:val="28"/>
                <w:szCs w:val="28"/>
              </w:rPr>
            </w:pPr>
          </w:p>
        </w:tc>
        <w:tc>
          <w:tcPr>
            <w:tcW w:w="2835" w:type="dxa"/>
          </w:tcPr>
          <w:p w:rsidR="00C57506" w:rsidRPr="006846A4" w:rsidRDefault="00C57506"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r>
              <w:rPr>
                <w:rFonts w:ascii="Times New Roman" w:hAnsi="Times New Roman" w:cs="Times New Roman"/>
                <w:sz w:val="28"/>
                <w:szCs w:val="28"/>
              </w:rPr>
              <w:t xml:space="preserve"> </w:t>
            </w:r>
          </w:p>
        </w:tc>
      </w:tr>
      <w:tr w:rsidR="00C57506" w:rsidRPr="00460E6C">
        <w:trPr>
          <w:cantSplit/>
          <w:trHeight w:val="340"/>
        </w:trPr>
        <w:tc>
          <w:tcPr>
            <w:tcW w:w="566" w:type="dxa"/>
            <w:vAlign w:val="center"/>
          </w:tcPr>
          <w:p w:rsidR="00C57506" w:rsidRPr="006846A4" w:rsidRDefault="00C57506" w:rsidP="006846A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3.</w:t>
            </w:r>
          </w:p>
        </w:tc>
        <w:tc>
          <w:tcPr>
            <w:tcW w:w="3545" w:type="dxa"/>
          </w:tcPr>
          <w:p w:rsidR="00C57506" w:rsidRPr="00460E6C" w:rsidRDefault="00C57506"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Теоретическая подготовка</w:t>
            </w:r>
          </w:p>
        </w:tc>
        <w:tc>
          <w:tcPr>
            <w:tcW w:w="992" w:type="dxa"/>
          </w:tcPr>
          <w:p w:rsidR="00C57506" w:rsidRPr="006846A4" w:rsidRDefault="00C57506"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8</w:t>
            </w:r>
          </w:p>
        </w:tc>
        <w:tc>
          <w:tcPr>
            <w:tcW w:w="709" w:type="dxa"/>
          </w:tcPr>
          <w:p w:rsidR="00C57506" w:rsidRPr="006846A4" w:rsidRDefault="00C57506"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8</w:t>
            </w:r>
          </w:p>
        </w:tc>
        <w:tc>
          <w:tcPr>
            <w:tcW w:w="992" w:type="dxa"/>
          </w:tcPr>
          <w:p w:rsidR="00C57506" w:rsidRPr="00460E6C" w:rsidRDefault="00C57506" w:rsidP="006846A4">
            <w:pPr>
              <w:spacing w:after="0" w:line="240" w:lineRule="auto"/>
              <w:jc w:val="center"/>
              <w:rPr>
                <w:rFonts w:ascii="Times New Roman" w:hAnsi="Times New Roman" w:cs="Times New Roman"/>
                <w:sz w:val="28"/>
                <w:szCs w:val="28"/>
              </w:rPr>
            </w:pPr>
          </w:p>
        </w:tc>
        <w:tc>
          <w:tcPr>
            <w:tcW w:w="2835" w:type="dxa"/>
          </w:tcPr>
          <w:p w:rsidR="00C57506" w:rsidRPr="006846A4" w:rsidRDefault="00C57506"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C57506" w:rsidRPr="00460E6C">
        <w:trPr>
          <w:cantSplit/>
          <w:trHeight w:val="340"/>
        </w:trPr>
        <w:tc>
          <w:tcPr>
            <w:tcW w:w="566" w:type="dxa"/>
            <w:vAlign w:val="center"/>
          </w:tcPr>
          <w:p w:rsidR="00C57506" w:rsidRPr="006846A4" w:rsidRDefault="00C57506"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545" w:type="dxa"/>
          </w:tcPr>
          <w:p w:rsidR="00C57506" w:rsidRPr="00460E6C" w:rsidRDefault="00C57506"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ОФП </w:t>
            </w:r>
          </w:p>
        </w:tc>
        <w:tc>
          <w:tcPr>
            <w:tcW w:w="992" w:type="dxa"/>
          </w:tcPr>
          <w:p w:rsidR="00C57506" w:rsidRPr="006846A4" w:rsidRDefault="00C57506"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8</w:t>
            </w:r>
            <w:r>
              <w:rPr>
                <w:rFonts w:ascii="Times New Roman" w:hAnsi="Times New Roman" w:cs="Times New Roman"/>
                <w:sz w:val="28"/>
                <w:szCs w:val="28"/>
              </w:rPr>
              <w:t>2</w:t>
            </w:r>
          </w:p>
        </w:tc>
        <w:tc>
          <w:tcPr>
            <w:tcW w:w="709" w:type="dxa"/>
          </w:tcPr>
          <w:p w:rsidR="00C57506" w:rsidRPr="006846A4" w:rsidRDefault="00C57506" w:rsidP="00C81D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tcPr>
          <w:p w:rsidR="00C57506" w:rsidRPr="00460E6C" w:rsidRDefault="00C57506"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76</w:t>
            </w:r>
          </w:p>
        </w:tc>
        <w:tc>
          <w:tcPr>
            <w:tcW w:w="2835" w:type="dxa"/>
          </w:tcPr>
          <w:p w:rsidR="00C57506" w:rsidRDefault="00C57506"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к</w:t>
            </w:r>
            <w:r w:rsidRPr="00B66F84">
              <w:rPr>
                <w:rFonts w:ascii="Times New Roman" w:hAnsi="Times New Roman" w:cs="Times New Roman"/>
                <w:sz w:val="28"/>
                <w:szCs w:val="28"/>
              </w:rPr>
              <w:t>онтрольные нормативы</w:t>
            </w:r>
          </w:p>
        </w:tc>
      </w:tr>
      <w:tr w:rsidR="00C57506" w:rsidRPr="00460E6C">
        <w:trPr>
          <w:cantSplit/>
          <w:trHeight w:val="340"/>
        </w:trPr>
        <w:tc>
          <w:tcPr>
            <w:tcW w:w="566" w:type="dxa"/>
            <w:vAlign w:val="center"/>
          </w:tcPr>
          <w:p w:rsidR="00C57506" w:rsidRPr="006846A4" w:rsidRDefault="00C57506"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545" w:type="dxa"/>
          </w:tcPr>
          <w:p w:rsidR="00C57506" w:rsidRPr="00460E6C" w:rsidRDefault="00C57506"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СФП </w:t>
            </w:r>
          </w:p>
        </w:tc>
        <w:tc>
          <w:tcPr>
            <w:tcW w:w="992" w:type="dxa"/>
          </w:tcPr>
          <w:p w:rsidR="00C57506" w:rsidRPr="006846A4" w:rsidRDefault="00C57506"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2</w:t>
            </w:r>
            <w:r>
              <w:rPr>
                <w:rFonts w:ascii="Times New Roman" w:hAnsi="Times New Roman" w:cs="Times New Roman"/>
                <w:sz w:val="28"/>
                <w:szCs w:val="28"/>
              </w:rPr>
              <w:t>6</w:t>
            </w:r>
          </w:p>
        </w:tc>
        <w:tc>
          <w:tcPr>
            <w:tcW w:w="709" w:type="dxa"/>
          </w:tcPr>
          <w:p w:rsidR="00C57506" w:rsidRPr="006846A4" w:rsidRDefault="00C57506"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1</w:t>
            </w:r>
          </w:p>
        </w:tc>
        <w:tc>
          <w:tcPr>
            <w:tcW w:w="992" w:type="dxa"/>
          </w:tcPr>
          <w:p w:rsidR="00C57506" w:rsidRPr="00460E6C" w:rsidRDefault="00C57506"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25</w:t>
            </w:r>
          </w:p>
        </w:tc>
        <w:tc>
          <w:tcPr>
            <w:tcW w:w="2835" w:type="dxa"/>
          </w:tcPr>
          <w:p w:rsidR="00C57506" w:rsidRDefault="00C57506"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xml:space="preserve">, учебные бои </w:t>
            </w:r>
          </w:p>
        </w:tc>
      </w:tr>
      <w:tr w:rsidR="00C57506" w:rsidRPr="00460E6C">
        <w:trPr>
          <w:cantSplit/>
          <w:trHeight w:val="340"/>
        </w:trPr>
        <w:tc>
          <w:tcPr>
            <w:tcW w:w="566" w:type="dxa"/>
            <w:vAlign w:val="center"/>
          </w:tcPr>
          <w:p w:rsidR="00C57506" w:rsidRPr="006846A4" w:rsidRDefault="00C57506"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545" w:type="dxa"/>
          </w:tcPr>
          <w:p w:rsidR="00C57506" w:rsidRPr="00460E6C" w:rsidRDefault="00C57506"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ТТП </w:t>
            </w:r>
          </w:p>
        </w:tc>
        <w:tc>
          <w:tcPr>
            <w:tcW w:w="992" w:type="dxa"/>
          </w:tcPr>
          <w:p w:rsidR="00C57506" w:rsidRPr="006846A4" w:rsidRDefault="00C57506"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2</w:t>
            </w:r>
            <w:r>
              <w:rPr>
                <w:rFonts w:ascii="Times New Roman" w:hAnsi="Times New Roman" w:cs="Times New Roman"/>
                <w:sz w:val="28"/>
                <w:szCs w:val="28"/>
              </w:rPr>
              <w:t>2</w:t>
            </w:r>
          </w:p>
        </w:tc>
        <w:tc>
          <w:tcPr>
            <w:tcW w:w="709" w:type="dxa"/>
          </w:tcPr>
          <w:p w:rsidR="00C57506" w:rsidRPr="006846A4" w:rsidRDefault="00C57506" w:rsidP="00C81D50">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1</w:t>
            </w:r>
          </w:p>
        </w:tc>
        <w:tc>
          <w:tcPr>
            <w:tcW w:w="992" w:type="dxa"/>
          </w:tcPr>
          <w:p w:rsidR="00C57506" w:rsidRPr="00460E6C" w:rsidRDefault="00C57506"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21</w:t>
            </w:r>
          </w:p>
        </w:tc>
        <w:tc>
          <w:tcPr>
            <w:tcW w:w="2835" w:type="dxa"/>
          </w:tcPr>
          <w:p w:rsidR="00C57506" w:rsidRDefault="00C57506"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p>
        </w:tc>
      </w:tr>
      <w:tr w:rsidR="00C57506" w:rsidRPr="00460E6C">
        <w:trPr>
          <w:cantSplit/>
          <w:trHeight w:val="340"/>
        </w:trPr>
        <w:tc>
          <w:tcPr>
            <w:tcW w:w="566" w:type="dxa"/>
            <w:vAlign w:val="center"/>
          </w:tcPr>
          <w:p w:rsidR="00C57506" w:rsidRPr="006846A4" w:rsidRDefault="00C57506" w:rsidP="006846A4">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3545" w:type="dxa"/>
          </w:tcPr>
          <w:p w:rsidR="00C57506" w:rsidRPr="00460E6C" w:rsidRDefault="00C57506"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Итоговое занятие</w:t>
            </w:r>
          </w:p>
        </w:tc>
        <w:tc>
          <w:tcPr>
            <w:tcW w:w="992" w:type="dxa"/>
          </w:tcPr>
          <w:p w:rsidR="00C57506" w:rsidRPr="006846A4" w:rsidRDefault="00C57506" w:rsidP="006846A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2</w:t>
            </w:r>
          </w:p>
        </w:tc>
        <w:tc>
          <w:tcPr>
            <w:tcW w:w="709" w:type="dxa"/>
          </w:tcPr>
          <w:p w:rsidR="00C57506" w:rsidRPr="006846A4" w:rsidRDefault="00C57506" w:rsidP="006846A4">
            <w:pPr>
              <w:spacing w:after="0" w:line="240" w:lineRule="auto"/>
              <w:jc w:val="center"/>
              <w:rPr>
                <w:rFonts w:ascii="Times New Roman" w:hAnsi="Times New Roman" w:cs="Times New Roman"/>
                <w:sz w:val="28"/>
                <w:szCs w:val="28"/>
              </w:rPr>
            </w:pPr>
          </w:p>
        </w:tc>
        <w:tc>
          <w:tcPr>
            <w:tcW w:w="992" w:type="dxa"/>
          </w:tcPr>
          <w:p w:rsidR="00C57506" w:rsidRPr="00460E6C" w:rsidRDefault="00C57506" w:rsidP="006846A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w:t>
            </w:r>
          </w:p>
        </w:tc>
        <w:tc>
          <w:tcPr>
            <w:tcW w:w="2835" w:type="dxa"/>
          </w:tcPr>
          <w:p w:rsidR="00C57506" w:rsidRDefault="00C57506" w:rsidP="006846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Соревнование</w:t>
            </w:r>
          </w:p>
        </w:tc>
      </w:tr>
      <w:tr w:rsidR="00C57506" w:rsidRPr="00460E6C">
        <w:trPr>
          <w:cantSplit/>
          <w:trHeight w:val="340"/>
        </w:trPr>
        <w:tc>
          <w:tcPr>
            <w:tcW w:w="566" w:type="dxa"/>
            <w:vAlign w:val="center"/>
          </w:tcPr>
          <w:p w:rsidR="00C57506" w:rsidRDefault="00C57506" w:rsidP="006846A4">
            <w:pPr>
              <w:spacing w:after="0" w:line="240" w:lineRule="auto"/>
              <w:rPr>
                <w:rFonts w:ascii="Times New Roman" w:hAnsi="Times New Roman" w:cs="Times New Roman"/>
                <w:sz w:val="28"/>
                <w:szCs w:val="28"/>
              </w:rPr>
            </w:pPr>
          </w:p>
        </w:tc>
        <w:tc>
          <w:tcPr>
            <w:tcW w:w="3545" w:type="dxa"/>
          </w:tcPr>
          <w:p w:rsidR="00C57506" w:rsidRPr="00460E6C" w:rsidRDefault="00C57506" w:rsidP="006846A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w:t>
            </w:r>
          </w:p>
        </w:tc>
        <w:tc>
          <w:tcPr>
            <w:tcW w:w="992" w:type="dxa"/>
          </w:tcPr>
          <w:p w:rsidR="00C57506" w:rsidRPr="001F0A9E" w:rsidRDefault="00C57506" w:rsidP="006846A4">
            <w:pPr>
              <w:spacing w:after="0" w:line="240" w:lineRule="auto"/>
              <w:jc w:val="center"/>
              <w:rPr>
                <w:rFonts w:ascii="Times New Roman" w:hAnsi="Times New Roman" w:cs="Times New Roman"/>
                <w:sz w:val="28"/>
                <w:szCs w:val="28"/>
              </w:rPr>
            </w:pPr>
            <w:r w:rsidRPr="001F0A9E">
              <w:rPr>
                <w:rFonts w:ascii="Times New Roman" w:hAnsi="Times New Roman" w:cs="Times New Roman"/>
                <w:sz w:val="28"/>
                <w:szCs w:val="28"/>
              </w:rPr>
              <w:t>14</w:t>
            </w:r>
            <w:r>
              <w:rPr>
                <w:rFonts w:ascii="Times New Roman" w:hAnsi="Times New Roman" w:cs="Times New Roman"/>
                <w:sz w:val="28"/>
                <w:szCs w:val="28"/>
              </w:rPr>
              <w:t>4</w:t>
            </w:r>
          </w:p>
        </w:tc>
        <w:tc>
          <w:tcPr>
            <w:tcW w:w="709" w:type="dxa"/>
          </w:tcPr>
          <w:p w:rsidR="00C57506" w:rsidRPr="001F0A9E" w:rsidRDefault="00C57506" w:rsidP="006846A4">
            <w:pPr>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992" w:type="dxa"/>
          </w:tcPr>
          <w:p w:rsidR="00C57506" w:rsidRPr="00460E6C" w:rsidRDefault="00C57506" w:rsidP="006846A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124</w:t>
            </w:r>
          </w:p>
        </w:tc>
        <w:tc>
          <w:tcPr>
            <w:tcW w:w="2835" w:type="dxa"/>
          </w:tcPr>
          <w:p w:rsidR="00C57506" w:rsidRDefault="00C57506" w:rsidP="006846A4">
            <w:pPr>
              <w:spacing w:after="0" w:line="240" w:lineRule="auto"/>
              <w:jc w:val="center"/>
              <w:rPr>
                <w:rFonts w:ascii="Times New Roman" w:hAnsi="Times New Roman" w:cs="Times New Roman"/>
                <w:sz w:val="28"/>
                <w:szCs w:val="28"/>
              </w:rPr>
            </w:pPr>
          </w:p>
        </w:tc>
      </w:tr>
    </w:tbl>
    <w:p w:rsidR="00C57506" w:rsidRDefault="00C57506" w:rsidP="001F0A9E">
      <w:pPr>
        <w:spacing w:after="0" w:line="240" w:lineRule="auto"/>
        <w:jc w:val="center"/>
        <w:rPr>
          <w:rFonts w:ascii="Times New Roman" w:hAnsi="Times New Roman" w:cs="Times New Roman"/>
          <w:b/>
          <w:bCs/>
          <w:sz w:val="28"/>
          <w:szCs w:val="28"/>
        </w:rPr>
      </w:pPr>
      <w:bookmarkStart w:id="9" w:name="_Hlk67044743"/>
      <w:bookmarkEnd w:id="8"/>
    </w:p>
    <w:p w:rsidR="00C57506" w:rsidRDefault="00C57506" w:rsidP="001F0A9E">
      <w:pPr>
        <w:spacing w:after="0" w:line="240" w:lineRule="auto"/>
        <w:jc w:val="center"/>
        <w:rPr>
          <w:rFonts w:ascii="Times New Roman" w:hAnsi="Times New Roman" w:cs="Times New Roman"/>
          <w:b/>
          <w:bCs/>
          <w:sz w:val="28"/>
          <w:szCs w:val="28"/>
        </w:rPr>
      </w:pPr>
      <w:r w:rsidRPr="006F463C">
        <w:rPr>
          <w:rFonts w:ascii="Times New Roman" w:hAnsi="Times New Roman" w:cs="Times New Roman"/>
          <w:b/>
          <w:bCs/>
          <w:sz w:val="28"/>
          <w:szCs w:val="28"/>
        </w:rPr>
        <w:t>Содержание программы 1 года обучения</w:t>
      </w:r>
    </w:p>
    <w:p w:rsidR="00C57506" w:rsidRPr="006F463C" w:rsidRDefault="00C57506" w:rsidP="001F0A9E">
      <w:pPr>
        <w:spacing w:after="0" w:line="240" w:lineRule="auto"/>
        <w:jc w:val="center"/>
        <w:rPr>
          <w:rFonts w:ascii="Times New Roman" w:hAnsi="Times New Roman" w:cs="Times New Roman"/>
          <w:b/>
          <w:bCs/>
          <w:sz w:val="28"/>
          <w:szCs w:val="28"/>
        </w:rPr>
      </w:pPr>
    </w:p>
    <w:bookmarkEnd w:id="9"/>
    <w:p w:rsidR="00C57506" w:rsidRDefault="00C57506" w:rsidP="00654623">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 xml:space="preserve">1. Введение (2ч.) </w:t>
      </w:r>
    </w:p>
    <w:p w:rsidR="00C57506" w:rsidRDefault="00C57506" w:rsidP="00654623">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 xml:space="preserve">Теория. Беседа о мерах обеспечения безопасности, о правилах поведения </w:t>
      </w:r>
      <w:r>
        <w:rPr>
          <w:rFonts w:ascii="Times New Roman" w:hAnsi="Times New Roman" w:cs="Times New Roman"/>
          <w:sz w:val="28"/>
          <w:szCs w:val="28"/>
        </w:rPr>
        <w:t xml:space="preserve">в </w:t>
      </w:r>
      <w:r w:rsidRPr="001F0A9E">
        <w:rPr>
          <w:rFonts w:ascii="Times New Roman" w:hAnsi="Times New Roman" w:cs="Times New Roman"/>
          <w:sz w:val="28"/>
          <w:szCs w:val="28"/>
        </w:rPr>
        <w:t>спортивн</w:t>
      </w:r>
      <w:r>
        <w:rPr>
          <w:rFonts w:ascii="Times New Roman" w:hAnsi="Times New Roman" w:cs="Times New Roman"/>
          <w:sz w:val="28"/>
          <w:szCs w:val="28"/>
        </w:rPr>
        <w:t>ом</w:t>
      </w:r>
      <w:r w:rsidRPr="001F0A9E">
        <w:rPr>
          <w:rFonts w:ascii="Times New Roman" w:hAnsi="Times New Roman" w:cs="Times New Roman"/>
          <w:sz w:val="28"/>
          <w:szCs w:val="28"/>
        </w:rPr>
        <w:t xml:space="preserve"> зал</w:t>
      </w:r>
      <w:r>
        <w:rPr>
          <w:rFonts w:ascii="Times New Roman" w:hAnsi="Times New Roman" w:cs="Times New Roman"/>
          <w:sz w:val="28"/>
          <w:szCs w:val="28"/>
        </w:rPr>
        <w:t>е</w:t>
      </w:r>
      <w:r w:rsidRPr="001F0A9E">
        <w:rPr>
          <w:rFonts w:ascii="Times New Roman" w:hAnsi="Times New Roman" w:cs="Times New Roman"/>
          <w:sz w:val="28"/>
          <w:szCs w:val="28"/>
        </w:rPr>
        <w:t xml:space="preserve">. Беседа о задачах, стоящих перед обучающимися на предстоящий год. Просмотр видео-материала. </w:t>
      </w:r>
    </w:p>
    <w:p w:rsidR="00C57506" w:rsidRDefault="00C57506" w:rsidP="00654623">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2. История возникновения каратэ (</w:t>
      </w:r>
      <w:r>
        <w:rPr>
          <w:rFonts w:ascii="Times New Roman" w:hAnsi="Times New Roman" w:cs="Times New Roman"/>
          <w:sz w:val="28"/>
          <w:szCs w:val="28"/>
        </w:rPr>
        <w:t>2</w:t>
      </w:r>
      <w:r w:rsidRPr="001F0A9E">
        <w:rPr>
          <w:rFonts w:ascii="Times New Roman" w:hAnsi="Times New Roman" w:cs="Times New Roman"/>
          <w:sz w:val="28"/>
          <w:szCs w:val="28"/>
        </w:rPr>
        <w:t xml:space="preserve"> ч.) </w:t>
      </w:r>
    </w:p>
    <w:p w:rsidR="00C57506" w:rsidRDefault="00C57506" w:rsidP="001434EA">
      <w:pPr>
        <w:spacing w:after="0" w:line="240" w:lineRule="auto"/>
        <w:ind w:firstLine="708"/>
        <w:jc w:val="both"/>
        <w:rPr>
          <w:rFonts w:ascii="Times New Roman" w:hAnsi="Times New Roman" w:cs="Times New Roman"/>
          <w:sz w:val="28"/>
          <w:szCs w:val="28"/>
        </w:rPr>
      </w:pPr>
      <w:r w:rsidRPr="001F0A9E">
        <w:rPr>
          <w:rFonts w:ascii="Times New Roman" w:hAnsi="Times New Roman" w:cs="Times New Roman"/>
          <w:sz w:val="28"/>
          <w:szCs w:val="28"/>
        </w:rPr>
        <w:t xml:space="preserve">Теория: История возникновения каратэ. Понятие о гигиене, правила гигиены личной и общественной, режим дня спортсмена. </w:t>
      </w:r>
    </w:p>
    <w:p w:rsidR="00C57506" w:rsidRPr="001434EA" w:rsidRDefault="00C57506" w:rsidP="001434EA">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1434EA">
        <w:rPr>
          <w:rFonts w:ascii="Times New Roman" w:hAnsi="Times New Roman" w:cs="Times New Roman"/>
          <w:sz w:val="28"/>
          <w:szCs w:val="28"/>
        </w:rPr>
        <w:t xml:space="preserve">Теоретическая подготовка (8 ч.) </w:t>
      </w:r>
    </w:p>
    <w:p w:rsidR="00C57506" w:rsidRDefault="00C57506"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Понятие о до-дзе, основы этики: -до-дзе – место для занятий каратэ-до (спортивный зал, открытая площадка), где приняты особые правила поведения; -выполнять поклоны перед входом в до-дзе, перед началом и по окончании работы в парах, при обращении к обучающемуся тренера и старших спортсменов; -точно выполнять указания </w:t>
      </w:r>
      <w:r>
        <w:rPr>
          <w:rFonts w:ascii="Times New Roman" w:hAnsi="Times New Roman" w:cs="Times New Roman"/>
          <w:sz w:val="28"/>
          <w:szCs w:val="28"/>
        </w:rPr>
        <w:t>педагога</w:t>
      </w:r>
      <w:r w:rsidRPr="001434EA">
        <w:rPr>
          <w:rFonts w:ascii="Times New Roman" w:hAnsi="Times New Roman" w:cs="Times New Roman"/>
          <w:sz w:val="28"/>
          <w:szCs w:val="28"/>
        </w:rPr>
        <w:t xml:space="preserve"> и старших обучающихся; -находясь в до-дзе, избегать опираться о стены и оборудование, разговаривать, выходить из спортивного зала, садиться или ложиться на пол только с разрешения </w:t>
      </w:r>
      <w:r>
        <w:rPr>
          <w:rFonts w:ascii="Times New Roman" w:hAnsi="Times New Roman" w:cs="Times New Roman"/>
          <w:sz w:val="28"/>
          <w:szCs w:val="28"/>
        </w:rPr>
        <w:t>педагога</w:t>
      </w:r>
      <w:r w:rsidRPr="001434EA">
        <w:rPr>
          <w:rFonts w:ascii="Times New Roman" w:hAnsi="Times New Roman" w:cs="Times New Roman"/>
          <w:sz w:val="28"/>
          <w:szCs w:val="28"/>
        </w:rPr>
        <w:t xml:space="preserve">; -допустив ошибку или неловкость, попросить прощения; -проявлять уважение к </w:t>
      </w:r>
      <w:r>
        <w:rPr>
          <w:rFonts w:ascii="Times New Roman" w:hAnsi="Times New Roman" w:cs="Times New Roman"/>
          <w:sz w:val="28"/>
          <w:szCs w:val="28"/>
        </w:rPr>
        <w:t>педагогу</w:t>
      </w:r>
      <w:r w:rsidRPr="001434EA">
        <w:rPr>
          <w:rFonts w:ascii="Times New Roman" w:hAnsi="Times New Roman" w:cs="Times New Roman"/>
          <w:sz w:val="28"/>
          <w:szCs w:val="28"/>
        </w:rPr>
        <w:t xml:space="preserve"> и другим обучающимся, ко всем посетителям до-дзе; -вести себя с достоинством; -быть скромным. Основы правил соревнований: -термины в каратэ (счет, команды, названия приемов и оборудования); -понятие о квалификации в традиционном каратэ – кю, дан, квалификационный экзамен; -соревнования начального уровня в каратэ-до – правила, команды и жесты судей.</w:t>
      </w:r>
    </w:p>
    <w:p w:rsidR="00C57506" w:rsidRDefault="00C57506"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434EA">
        <w:rPr>
          <w:rFonts w:ascii="Times New Roman" w:hAnsi="Times New Roman" w:cs="Times New Roman"/>
          <w:sz w:val="28"/>
          <w:szCs w:val="28"/>
        </w:rPr>
        <w:t>Общая физическая подготовка (8</w:t>
      </w:r>
      <w:r>
        <w:rPr>
          <w:rFonts w:ascii="Times New Roman" w:hAnsi="Times New Roman" w:cs="Times New Roman"/>
          <w:sz w:val="28"/>
          <w:szCs w:val="28"/>
        </w:rPr>
        <w:t>3</w:t>
      </w:r>
      <w:r w:rsidRPr="001434EA">
        <w:rPr>
          <w:rFonts w:ascii="Times New Roman" w:hAnsi="Times New Roman" w:cs="Times New Roman"/>
          <w:sz w:val="28"/>
          <w:szCs w:val="28"/>
        </w:rPr>
        <w:t xml:space="preserve"> ч.) </w:t>
      </w:r>
    </w:p>
    <w:p w:rsidR="00C57506" w:rsidRDefault="00C57506"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Теоретическая подготовка проводится в форме бесед, лекций и непосредственно в тренировке, органически связана с физической, технико-тактической, моральной и волевой подготовкой как элемент практических знаний </w:t>
      </w:r>
    </w:p>
    <w:p w:rsidR="00C57506" w:rsidRDefault="00C57506"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Практика. Развитие быстроты: пробегание отрезков по 10м, 20м, 30м, бег на месте в максимальном темпе, приседания за 20 и за 30с в максимальном темпе, сгибания и разгибания рук в упоре лежа за 20 и за 30с, эстафетный бег, прыжки через гимнастическую скамью, подвижные игры. Развитие силы: подтягивания на перекладине, сгибания и разгибания рук в упоре лежа, сгибания туловища лежа на спине с закрепленными ногами, поднимание ног в висе на гимнастической стенке, упражнения с сопротивлением партнера. Развитие ловкости: бег челночный, кувырки, подвижные игры с элементами поражения цели, с преодолением препятствий и с захватами. Развитие гибкости и подвижности в суставах: упражнения в парах, упражнения на гимнастической стенке, упражнения на растягивание. Развитие выносливости: бег кроссовый 800-1000м, плавание 25-50м, туризм пеший. </w:t>
      </w:r>
    </w:p>
    <w:p w:rsidR="00C57506" w:rsidRDefault="00C57506"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1434EA">
        <w:rPr>
          <w:rFonts w:ascii="Times New Roman" w:hAnsi="Times New Roman" w:cs="Times New Roman"/>
          <w:sz w:val="28"/>
          <w:szCs w:val="28"/>
        </w:rPr>
        <w:t>. Специальная физическая подготовка (2</w:t>
      </w:r>
      <w:r>
        <w:rPr>
          <w:rFonts w:ascii="Times New Roman" w:hAnsi="Times New Roman" w:cs="Times New Roman"/>
          <w:sz w:val="28"/>
          <w:szCs w:val="28"/>
        </w:rPr>
        <w:t>6</w:t>
      </w:r>
      <w:r w:rsidRPr="001434EA">
        <w:rPr>
          <w:rFonts w:ascii="Times New Roman" w:hAnsi="Times New Roman" w:cs="Times New Roman"/>
          <w:sz w:val="28"/>
          <w:szCs w:val="28"/>
        </w:rPr>
        <w:t xml:space="preserve"> ч.) </w:t>
      </w:r>
    </w:p>
    <w:p w:rsidR="00C57506" w:rsidRDefault="00C57506"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Рассказ обучающимся о правильности выполнения заданий. Значения силы, быстроты, выносливости в избранном виде спорта. </w:t>
      </w:r>
    </w:p>
    <w:p w:rsidR="00C57506" w:rsidRDefault="00C57506"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Практика. Развитие физических качеств: быстроты: выполнение боевых приемов в быстром темпе, максимальное число раз за контрольное время. силы: работа в парах с преодолением сопротивления партнера. ловкости: отработка отдельных приемов и ката, назначаемый спарринг (на 3 и на 5 шагов), основы свободного спарринга. гибкости и подвижности в суставах: выполнение приемов с максимальной амплитудой (удары ногами по верхнему уровню и т.п.). выносливости: выполнение отдельных приемов и ката в течение заданного времени. </w:t>
      </w:r>
    </w:p>
    <w:p w:rsidR="00C57506" w:rsidRDefault="00C57506"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1434EA">
        <w:rPr>
          <w:rFonts w:ascii="Times New Roman" w:hAnsi="Times New Roman" w:cs="Times New Roman"/>
          <w:sz w:val="28"/>
          <w:szCs w:val="28"/>
        </w:rPr>
        <w:t>Технико-тактическая подготовка (2</w:t>
      </w:r>
      <w:r>
        <w:rPr>
          <w:rFonts w:ascii="Times New Roman" w:hAnsi="Times New Roman" w:cs="Times New Roman"/>
          <w:sz w:val="28"/>
          <w:szCs w:val="28"/>
        </w:rPr>
        <w:t>2</w:t>
      </w:r>
      <w:r w:rsidRPr="001434EA">
        <w:rPr>
          <w:rFonts w:ascii="Times New Roman" w:hAnsi="Times New Roman" w:cs="Times New Roman"/>
          <w:sz w:val="28"/>
          <w:szCs w:val="28"/>
        </w:rPr>
        <w:t xml:space="preserve">ч.) </w:t>
      </w:r>
    </w:p>
    <w:p w:rsidR="00C57506" w:rsidRDefault="00C57506"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Теория. Ознакомление с названиями приёмов, стоек каратэ и правильности произношения. </w:t>
      </w:r>
    </w:p>
    <w:p w:rsidR="00C57506" w:rsidRDefault="00C57506" w:rsidP="001434EA">
      <w:pPr>
        <w:spacing w:after="0" w:line="240" w:lineRule="auto"/>
        <w:ind w:firstLine="708"/>
        <w:jc w:val="both"/>
        <w:rPr>
          <w:rFonts w:ascii="Times New Roman" w:hAnsi="Times New Roman" w:cs="Times New Roman"/>
          <w:sz w:val="28"/>
          <w:szCs w:val="28"/>
        </w:rPr>
      </w:pPr>
      <w:r w:rsidRPr="001434EA">
        <w:rPr>
          <w:rFonts w:ascii="Times New Roman" w:hAnsi="Times New Roman" w:cs="Times New Roman"/>
          <w:sz w:val="28"/>
          <w:szCs w:val="28"/>
        </w:rPr>
        <w:t xml:space="preserve">Практика. Стойки Хэйко-дачи, мусуби-дачи, хэйсоку-дачи, киба-дачи, зенкуцу-дачи, кокуцу-дачи. Работа рук на месте10 Блоки: аге-уке, сото-уке, учи-уке, гедан-барай, шуто-уке. Удары: дзюнцуки, ойцуки, гияку-цуки, шуто-учи, нукитэ. Работа ног на месте Кин-гери, мае-гери, йоко-гери. Работа ног и рук в передвижениях: базовая техника в перемещениях. Ката: Кихон ката (теки йоки шодан) Kумитэ: Гохон кумитэ – Санбон кумитэ </w:t>
      </w:r>
    </w:p>
    <w:p w:rsidR="00C57506" w:rsidRDefault="00C57506" w:rsidP="001434EA">
      <w:pPr>
        <w:spacing w:after="0" w:line="240" w:lineRule="auto"/>
        <w:ind w:firstLine="708"/>
        <w:jc w:val="both"/>
        <w:rPr>
          <w:rFonts w:ascii="Times New Roman" w:hAnsi="Times New Roman" w:cs="Times New Roman"/>
          <w:sz w:val="28"/>
          <w:szCs w:val="28"/>
        </w:rPr>
      </w:pPr>
      <w:bookmarkStart w:id="10" w:name="_Hlk67045153"/>
      <w:r>
        <w:rPr>
          <w:rFonts w:ascii="Times New Roman" w:hAnsi="Times New Roman" w:cs="Times New Roman"/>
          <w:sz w:val="28"/>
          <w:szCs w:val="28"/>
        </w:rPr>
        <w:t>7</w:t>
      </w:r>
      <w:r w:rsidRPr="001434EA">
        <w:rPr>
          <w:rFonts w:ascii="Times New Roman" w:hAnsi="Times New Roman" w:cs="Times New Roman"/>
          <w:sz w:val="28"/>
          <w:szCs w:val="28"/>
        </w:rPr>
        <w:t xml:space="preserve">. </w:t>
      </w:r>
      <w:r>
        <w:rPr>
          <w:rFonts w:ascii="Times New Roman" w:hAnsi="Times New Roman" w:cs="Times New Roman"/>
          <w:sz w:val="28"/>
          <w:szCs w:val="28"/>
        </w:rPr>
        <w:t>Итоговое</w:t>
      </w:r>
      <w:r w:rsidRPr="001434EA">
        <w:rPr>
          <w:rFonts w:ascii="Times New Roman" w:hAnsi="Times New Roman" w:cs="Times New Roman"/>
          <w:sz w:val="28"/>
          <w:szCs w:val="28"/>
        </w:rPr>
        <w:t xml:space="preserve"> занятие (2 ч.) </w:t>
      </w:r>
    </w:p>
    <w:p w:rsidR="00C57506" w:rsidRPr="001434EA" w:rsidRDefault="00C57506" w:rsidP="001434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Соревнование. </w:t>
      </w:r>
      <w:r w:rsidRPr="001434EA">
        <w:rPr>
          <w:rFonts w:ascii="Times New Roman" w:hAnsi="Times New Roman" w:cs="Times New Roman"/>
          <w:sz w:val="28"/>
          <w:szCs w:val="28"/>
        </w:rPr>
        <w:t>Подведение итогов. Награждения. Рекомендации.</w:t>
      </w:r>
    </w:p>
    <w:bookmarkEnd w:id="10"/>
    <w:p w:rsidR="00C57506" w:rsidRPr="006F463C" w:rsidRDefault="00C57506" w:rsidP="006F463C">
      <w:pPr>
        <w:spacing w:after="0" w:line="240" w:lineRule="auto"/>
        <w:ind w:firstLine="708"/>
        <w:jc w:val="both"/>
        <w:rPr>
          <w:rFonts w:ascii="Times New Roman" w:hAnsi="Times New Roman" w:cs="Times New Roman"/>
          <w:i/>
          <w:iCs/>
          <w:sz w:val="28"/>
          <w:szCs w:val="28"/>
        </w:rPr>
      </w:pPr>
      <w:r w:rsidRPr="009827E3">
        <w:rPr>
          <w:rFonts w:ascii="Times New Roman" w:hAnsi="Times New Roman" w:cs="Times New Roman"/>
          <w:i/>
          <w:iCs/>
          <w:sz w:val="28"/>
          <w:szCs w:val="28"/>
        </w:rPr>
        <w:t xml:space="preserve">Ожидаемые результаты: </w:t>
      </w:r>
      <w:r w:rsidRPr="009827E3">
        <w:rPr>
          <w:rFonts w:ascii="Times New Roman" w:hAnsi="Times New Roman" w:cs="Times New Roman"/>
          <w:sz w:val="28"/>
          <w:szCs w:val="28"/>
        </w:rPr>
        <w:t xml:space="preserve">после прохождения </w:t>
      </w:r>
      <w:r>
        <w:rPr>
          <w:rFonts w:ascii="Times New Roman" w:hAnsi="Times New Roman" w:cs="Times New Roman"/>
          <w:sz w:val="28"/>
          <w:szCs w:val="28"/>
        </w:rPr>
        <w:t xml:space="preserve">первого </w:t>
      </w:r>
      <w:r w:rsidRPr="009827E3">
        <w:rPr>
          <w:rFonts w:ascii="Times New Roman" w:hAnsi="Times New Roman" w:cs="Times New Roman"/>
          <w:sz w:val="28"/>
          <w:szCs w:val="28"/>
        </w:rPr>
        <w:t>этапа обучения (</w:t>
      </w:r>
      <w:r>
        <w:rPr>
          <w:rFonts w:ascii="Times New Roman" w:hAnsi="Times New Roman" w:cs="Times New Roman"/>
          <w:sz w:val="28"/>
          <w:szCs w:val="28"/>
        </w:rPr>
        <w:t xml:space="preserve">этап </w:t>
      </w:r>
      <w:r w:rsidRPr="009827E3">
        <w:rPr>
          <w:rFonts w:ascii="Times New Roman" w:hAnsi="Times New Roman" w:cs="Times New Roman"/>
          <w:sz w:val="28"/>
          <w:szCs w:val="28"/>
        </w:rPr>
        <w:t xml:space="preserve"> начальной подготовки) предполагаются следующие результаты: </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-сформированность стойкого интереса к занятиям каратэ;</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 -укрепление здоровья; </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-первичное становление специальных качеств, определяющих успехи в каратэ.</w:t>
      </w:r>
    </w:p>
    <w:p w:rsidR="00C57506" w:rsidRDefault="00C57506" w:rsidP="00717277">
      <w:pPr>
        <w:spacing w:after="0" w:line="240" w:lineRule="auto"/>
        <w:ind w:left="-540"/>
        <w:jc w:val="center"/>
        <w:rPr>
          <w:rFonts w:ascii="Times New Roman" w:hAnsi="Times New Roman" w:cs="Times New Roman"/>
          <w:b/>
          <w:bCs/>
          <w:sz w:val="28"/>
          <w:szCs w:val="28"/>
        </w:rPr>
      </w:pPr>
      <w:bookmarkStart w:id="11" w:name="_Hlk67045424"/>
    </w:p>
    <w:p w:rsidR="00C57506" w:rsidRDefault="00C57506" w:rsidP="00717277">
      <w:pPr>
        <w:spacing w:after="0" w:line="240" w:lineRule="auto"/>
        <w:ind w:left="-540"/>
        <w:jc w:val="center"/>
        <w:rPr>
          <w:rFonts w:ascii="Times New Roman" w:hAnsi="Times New Roman" w:cs="Times New Roman"/>
          <w:b/>
          <w:bCs/>
          <w:sz w:val="28"/>
          <w:szCs w:val="28"/>
        </w:rPr>
      </w:pPr>
    </w:p>
    <w:p w:rsidR="00C57506" w:rsidRDefault="00C57506" w:rsidP="00717277">
      <w:pPr>
        <w:spacing w:after="0" w:line="240" w:lineRule="auto"/>
        <w:ind w:left="-540"/>
        <w:jc w:val="center"/>
        <w:rPr>
          <w:rFonts w:ascii="Times New Roman" w:hAnsi="Times New Roman" w:cs="Times New Roman"/>
          <w:b/>
          <w:bCs/>
          <w:sz w:val="28"/>
          <w:szCs w:val="28"/>
        </w:rPr>
      </w:pPr>
    </w:p>
    <w:p w:rsidR="00C57506" w:rsidRDefault="00C57506" w:rsidP="00717277">
      <w:pPr>
        <w:spacing w:after="0" w:line="240" w:lineRule="auto"/>
        <w:ind w:left="-540"/>
        <w:jc w:val="center"/>
        <w:rPr>
          <w:rFonts w:ascii="Times New Roman" w:hAnsi="Times New Roman" w:cs="Times New Roman"/>
          <w:b/>
          <w:bCs/>
          <w:sz w:val="28"/>
          <w:szCs w:val="28"/>
        </w:rPr>
      </w:pPr>
    </w:p>
    <w:p w:rsidR="00C57506" w:rsidRPr="006F463C" w:rsidRDefault="00C57506" w:rsidP="00717277">
      <w:pPr>
        <w:spacing w:after="0" w:line="240" w:lineRule="auto"/>
        <w:ind w:left="-540"/>
        <w:jc w:val="center"/>
        <w:rPr>
          <w:rFonts w:ascii="Times New Roman" w:hAnsi="Times New Roman" w:cs="Times New Roman"/>
          <w:b/>
          <w:bCs/>
          <w:sz w:val="28"/>
          <w:szCs w:val="28"/>
        </w:rPr>
      </w:pPr>
      <w:r w:rsidRPr="006F463C">
        <w:rPr>
          <w:rFonts w:ascii="Times New Roman" w:hAnsi="Times New Roman" w:cs="Times New Roman"/>
          <w:b/>
          <w:bCs/>
          <w:sz w:val="28"/>
          <w:szCs w:val="28"/>
        </w:rPr>
        <w:t>Учебно - тематический план 2-го года обучения</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3545"/>
        <w:gridCol w:w="992"/>
        <w:gridCol w:w="709"/>
        <w:gridCol w:w="992"/>
        <w:gridCol w:w="2835"/>
      </w:tblGrid>
      <w:tr w:rsidR="00C57506" w:rsidRPr="00460E6C">
        <w:trPr>
          <w:trHeight w:val="323"/>
        </w:trPr>
        <w:tc>
          <w:tcPr>
            <w:tcW w:w="566" w:type="dxa"/>
            <w:vMerge w:val="restart"/>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w:t>
            </w:r>
          </w:p>
        </w:tc>
        <w:tc>
          <w:tcPr>
            <w:tcW w:w="3545" w:type="dxa"/>
            <w:vMerge w:val="restart"/>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Наименование темы</w:t>
            </w:r>
          </w:p>
        </w:tc>
        <w:tc>
          <w:tcPr>
            <w:tcW w:w="2693" w:type="dxa"/>
            <w:gridSpan w:val="3"/>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Количество часов</w:t>
            </w:r>
          </w:p>
        </w:tc>
        <w:tc>
          <w:tcPr>
            <w:tcW w:w="2835" w:type="dxa"/>
            <w:vMerge w:val="restart"/>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 xml:space="preserve">Форма </w:t>
            </w:r>
          </w:p>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аттестации/</w:t>
            </w:r>
          </w:p>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контроля</w:t>
            </w:r>
          </w:p>
        </w:tc>
      </w:tr>
      <w:tr w:rsidR="00C57506" w:rsidRPr="00460E6C">
        <w:trPr>
          <w:cantSplit/>
          <w:trHeight w:val="463"/>
        </w:trPr>
        <w:tc>
          <w:tcPr>
            <w:tcW w:w="566" w:type="dxa"/>
            <w:vMerge/>
            <w:vAlign w:val="center"/>
          </w:tcPr>
          <w:p w:rsidR="00C57506" w:rsidRPr="006846A4" w:rsidRDefault="00C57506" w:rsidP="00372764">
            <w:pPr>
              <w:spacing w:after="0" w:line="240" w:lineRule="auto"/>
              <w:rPr>
                <w:rFonts w:ascii="Times New Roman" w:hAnsi="Times New Roman" w:cs="Times New Roman"/>
                <w:b/>
                <w:bCs/>
                <w:sz w:val="28"/>
                <w:szCs w:val="28"/>
              </w:rPr>
            </w:pPr>
          </w:p>
        </w:tc>
        <w:tc>
          <w:tcPr>
            <w:tcW w:w="3545" w:type="dxa"/>
            <w:vMerge/>
            <w:vAlign w:val="center"/>
          </w:tcPr>
          <w:p w:rsidR="00C57506" w:rsidRPr="006846A4" w:rsidRDefault="00C57506" w:rsidP="00372764">
            <w:pPr>
              <w:spacing w:after="0" w:line="240" w:lineRule="auto"/>
              <w:rPr>
                <w:rFonts w:ascii="Times New Roman" w:hAnsi="Times New Roman" w:cs="Times New Roman"/>
                <w:b/>
                <w:bCs/>
                <w:sz w:val="28"/>
                <w:szCs w:val="28"/>
              </w:rPr>
            </w:pPr>
          </w:p>
        </w:tc>
        <w:tc>
          <w:tcPr>
            <w:tcW w:w="992" w:type="dxa"/>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Всего</w:t>
            </w:r>
          </w:p>
        </w:tc>
        <w:tc>
          <w:tcPr>
            <w:tcW w:w="709" w:type="dxa"/>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Теория</w:t>
            </w:r>
          </w:p>
        </w:tc>
        <w:tc>
          <w:tcPr>
            <w:tcW w:w="992" w:type="dxa"/>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Практика</w:t>
            </w:r>
          </w:p>
        </w:tc>
        <w:tc>
          <w:tcPr>
            <w:tcW w:w="2835" w:type="dxa"/>
            <w:vMerge/>
          </w:tcPr>
          <w:p w:rsidR="00C57506" w:rsidRPr="006846A4" w:rsidRDefault="00C57506" w:rsidP="00372764">
            <w:pPr>
              <w:spacing w:after="0" w:line="240" w:lineRule="auto"/>
              <w:jc w:val="center"/>
              <w:rPr>
                <w:rFonts w:ascii="Times New Roman" w:hAnsi="Times New Roman" w:cs="Times New Roman"/>
                <w:b/>
                <w:bCs/>
                <w:sz w:val="28"/>
                <w:szCs w:val="28"/>
              </w:rPr>
            </w:pP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1.</w:t>
            </w:r>
          </w:p>
        </w:tc>
        <w:tc>
          <w:tcPr>
            <w:tcW w:w="3545" w:type="dxa"/>
            <w:vAlign w:val="center"/>
          </w:tcPr>
          <w:p w:rsidR="00C57506" w:rsidRPr="006846A4" w:rsidRDefault="00C57506"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 xml:space="preserve">Вводное занятие. Инструктаж по технике безопасности </w:t>
            </w:r>
          </w:p>
        </w:tc>
        <w:tc>
          <w:tcPr>
            <w:tcW w:w="992" w:type="dxa"/>
          </w:tcPr>
          <w:p w:rsidR="00C57506" w:rsidRPr="006F463C" w:rsidRDefault="00C57506" w:rsidP="00372764">
            <w:pPr>
              <w:spacing w:after="0" w:line="240" w:lineRule="auto"/>
              <w:jc w:val="center"/>
              <w:rPr>
                <w:rFonts w:ascii="Times New Roman" w:hAnsi="Times New Roman" w:cs="Times New Roman"/>
                <w:sz w:val="24"/>
                <w:szCs w:val="24"/>
              </w:rPr>
            </w:pPr>
            <w:r w:rsidRPr="006F463C">
              <w:rPr>
                <w:rFonts w:ascii="Times New Roman" w:hAnsi="Times New Roman" w:cs="Times New Roman"/>
                <w:sz w:val="24"/>
                <w:szCs w:val="24"/>
              </w:rPr>
              <w:t>2</w:t>
            </w:r>
          </w:p>
        </w:tc>
        <w:tc>
          <w:tcPr>
            <w:tcW w:w="709" w:type="dxa"/>
          </w:tcPr>
          <w:p w:rsidR="00C57506" w:rsidRPr="006F463C" w:rsidRDefault="00C57506" w:rsidP="00372764">
            <w:pPr>
              <w:spacing w:after="0" w:line="240" w:lineRule="auto"/>
              <w:jc w:val="center"/>
              <w:rPr>
                <w:rFonts w:ascii="Times New Roman" w:hAnsi="Times New Roman" w:cs="Times New Roman"/>
                <w:sz w:val="24"/>
                <w:szCs w:val="24"/>
              </w:rPr>
            </w:pPr>
            <w:r w:rsidRPr="006F463C">
              <w:rPr>
                <w:rFonts w:ascii="Times New Roman" w:hAnsi="Times New Roman" w:cs="Times New Roman"/>
                <w:sz w:val="24"/>
                <w:szCs w:val="24"/>
              </w:rPr>
              <w:t>2</w:t>
            </w:r>
          </w:p>
        </w:tc>
        <w:tc>
          <w:tcPr>
            <w:tcW w:w="992" w:type="dxa"/>
          </w:tcPr>
          <w:p w:rsidR="00C57506" w:rsidRPr="006F463C" w:rsidRDefault="00C57506"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w:t>
            </w:r>
          </w:p>
        </w:tc>
        <w:tc>
          <w:tcPr>
            <w:tcW w:w="2835" w:type="dxa"/>
          </w:tcPr>
          <w:p w:rsidR="00C57506" w:rsidRPr="006846A4" w:rsidRDefault="00C57506" w:rsidP="0037276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6846A4">
              <w:rPr>
                <w:rFonts w:ascii="Times New Roman" w:hAnsi="Times New Roman" w:cs="Times New Roman"/>
                <w:sz w:val="28"/>
                <w:szCs w:val="28"/>
              </w:rPr>
              <w:t>.</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Теоретическая подготовка</w:t>
            </w:r>
          </w:p>
        </w:tc>
        <w:tc>
          <w:tcPr>
            <w:tcW w:w="992" w:type="dxa"/>
          </w:tcPr>
          <w:p w:rsidR="00C57506" w:rsidRPr="006F463C" w:rsidRDefault="00C57506"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18</w:t>
            </w:r>
          </w:p>
        </w:tc>
        <w:tc>
          <w:tcPr>
            <w:tcW w:w="709" w:type="dxa"/>
          </w:tcPr>
          <w:p w:rsidR="00C57506" w:rsidRPr="006F463C" w:rsidRDefault="00C57506"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18</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p>
        </w:tc>
        <w:tc>
          <w:tcPr>
            <w:tcW w:w="2835" w:type="dxa"/>
          </w:tcPr>
          <w:p w:rsidR="00C57506" w:rsidRPr="006846A4"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C57506" w:rsidRPr="00460E6C">
        <w:trPr>
          <w:cantSplit/>
          <w:trHeight w:val="340"/>
        </w:trPr>
        <w:tc>
          <w:tcPr>
            <w:tcW w:w="566" w:type="dxa"/>
            <w:vAlign w:val="center"/>
          </w:tcPr>
          <w:p w:rsidR="00C57506" w:rsidRPr="006846A4" w:rsidRDefault="00C57506"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3545" w:type="dxa"/>
          </w:tcPr>
          <w:p w:rsidR="00C57506" w:rsidRPr="00460E6C" w:rsidRDefault="00C57506"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ОФП </w:t>
            </w:r>
          </w:p>
        </w:tc>
        <w:tc>
          <w:tcPr>
            <w:tcW w:w="992" w:type="dxa"/>
          </w:tcPr>
          <w:p w:rsidR="00C57506" w:rsidRPr="006F463C" w:rsidRDefault="00C57506"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42</w:t>
            </w:r>
          </w:p>
        </w:tc>
        <w:tc>
          <w:tcPr>
            <w:tcW w:w="709" w:type="dxa"/>
          </w:tcPr>
          <w:p w:rsidR="00C57506" w:rsidRPr="006F463C" w:rsidRDefault="00C57506"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2</w:t>
            </w:r>
          </w:p>
        </w:tc>
        <w:tc>
          <w:tcPr>
            <w:tcW w:w="992" w:type="dxa"/>
          </w:tcPr>
          <w:p w:rsidR="00C57506" w:rsidRPr="00460E6C" w:rsidRDefault="00C57506"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40</w:t>
            </w:r>
          </w:p>
        </w:tc>
        <w:tc>
          <w:tcPr>
            <w:tcW w:w="2835" w:type="dxa"/>
          </w:tcPr>
          <w:p w:rsidR="00C57506" w:rsidRDefault="00C57506"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к</w:t>
            </w:r>
            <w:r w:rsidRPr="00B66F84">
              <w:rPr>
                <w:rFonts w:ascii="Times New Roman" w:hAnsi="Times New Roman" w:cs="Times New Roman"/>
                <w:sz w:val="28"/>
                <w:szCs w:val="28"/>
              </w:rPr>
              <w:t>онтрольные нормативы</w:t>
            </w:r>
          </w:p>
        </w:tc>
      </w:tr>
      <w:tr w:rsidR="00C57506" w:rsidRPr="00460E6C">
        <w:trPr>
          <w:cantSplit/>
          <w:trHeight w:val="340"/>
        </w:trPr>
        <w:tc>
          <w:tcPr>
            <w:tcW w:w="566" w:type="dxa"/>
            <w:vAlign w:val="center"/>
          </w:tcPr>
          <w:p w:rsidR="00C57506" w:rsidRPr="006846A4" w:rsidRDefault="00C57506"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545" w:type="dxa"/>
          </w:tcPr>
          <w:p w:rsidR="00C57506" w:rsidRPr="00460E6C" w:rsidRDefault="00C57506"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СФП </w:t>
            </w:r>
          </w:p>
        </w:tc>
        <w:tc>
          <w:tcPr>
            <w:tcW w:w="992" w:type="dxa"/>
          </w:tcPr>
          <w:p w:rsidR="00C57506" w:rsidRPr="006F463C" w:rsidRDefault="00C57506"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45</w:t>
            </w:r>
          </w:p>
        </w:tc>
        <w:tc>
          <w:tcPr>
            <w:tcW w:w="709" w:type="dxa"/>
          </w:tcPr>
          <w:p w:rsidR="00C57506" w:rsidRPr="006F463C" w:rsidRDefault="00C57506"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w:t>
            </w:r>
          </w:p>
        </w:tc>
        <w:tc>
          <w:tcPr>
            <w:tcW w:w="992" w:type="dxa"/>
          </w:tcPr>
          <w:p w:rsidR="00C57506" w:rsidRPr="00460E6C" w:rsidRDefault="00C57506"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44</w:t>
            </w:r>
          </w:p>
        </w:tc>
        <w:tc>
          <w:tcPr>
            <w:tcW w:w="2835" w:type="dxa"/>
          </w:tcPr>
          <w:p w:rsidR="00C57506" w:rsidRDefault="00C57506"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r>
              <w:rPr>
                <w:rFonts w:ascii="Times New Roman" w:hAnsi="Times New Roman" w:cs="Times New Roman"/>
                <w:sz w:val="28"/>
                <w:szCs w:val="28"/>
              </w:rPr>
              <w:t>, учебные бои</w:t>
            </w:r>
          </w:p>
        </w:tc>
      </w:tr>
      <w:tr w:rsidR="00C57506" w:rsidRPr="00460E6C">
        <w:trPr>
          <w:cantSplit/>
          <w:trHeight w:val="340"/>
        </w:trPr>
        <w:tc>
          <w:tcPr>
            <w:tcW w:w="566" w:type="dxa"/>
            <w:vAlign w:val="center"/>
          </w:tcPr>
          <w:p w:rsidR="00C57506" w:rsidRPr="006846A4" w:rsidRDefault="00C57506" w:rsidP="00C81D5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545" w:type="dxa"/>
          </w:tcPr>
          <w:p w:rsidR="00C57506" w:rsidRPr="00460E6C" w:rsidRDefault="00C57506" w:rsidP="00C81D50">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ТТП </w:t>
            </w:r>
          </w:p>
        </w:tc>
        <w:tc>
          <w:tcPr>
            <w:tcW w:w="992" w:type="dxa"/>
          </w:tcPr>
          <w:p w:rsidR="00C57506" w:rsidRPr="006F463C" w:rsidRDefault="00C57506"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35</w:t>
            </w:r>
          </w:p>
        </w:tc>
        <w:tc>
          <w:tcPr>
            <w:tcW w:w="709" w:type="dxa"/>
          </w:tcPr>
          <w:p w:rsidR="00C57506" w:rsidRPr="006F463C" w:rsidRDefault="00C57506" w:rsidP="00C81D50">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w:t>
            </w:r>
          </w:p>
        </w:tc>
        <w:tc>
          <w:tcPr>
            <w:tcW w:w="992" w:type="dxa"/>
          </w:tcPr>
          <w:p w:rsidR="00C57506" w:rsidRPr="00460E6C" w:rsidRDefault="00C57506" w:rsidP="00C81D50">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34</w:t>
            </w:r>
          </w:p>
        </w:tc>
        <w:tc>
          <w:tcPr>
            <w:tcW w:w="2835" w:type="dxa"/>
          </w:tcPr>
          <w:p w:rsidR="00C57506" w:rsidRDefault="00C57506" w:rsidP="00C81D50">
            <w:pPr>
              <w:spacing w:after="0" w:line="240" w:lineRule="auto"/>
              <w:jc w:val="center"/>
              <w:rPr>
                <w:rFonts w:ascii="Times New Roman" w:hAnsi="Times New Roman" w:cs="Times New Roman"/>
                <w:sz w:val="28"/>
                <w:szCs w:val="28"/>
              </w:rPr>
            </w:pPr>
            <w:r w:rsidRPr="00121A12">
              <w:rPr>
                <w:rFonts w:ascii="Times New Roman" w:hAnsi="Times New Roman" w:cs="Times New Roman"/>
                <w:sz w:val="28"/>
                <w:szCs w:val="28"/>
              </w:rPr>
              <w:t>Опрос, наблюдение</w:t>
            </w: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Итоговое занятие</w:t>
            </w:r>
          </w:p>
        </w:tc>
        <w:tc>
          <w:tcPr>
            <w:tcW w:w="992" w:type="dxa"/>
          </w:tcPr>
          <w:p w:rsidR="00C57506" w:rsidRPr="006F463C" w:rsidRDefault="00C57506"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2</w:t>
            </w:r>
          </w:p>
        </w:tc>
        <w:tc>
          <w:tcPr>
            <w:tcW w:w="709" w:type="dxa"/>
          </w:tcPr>
          <w:p w:rsidR="00C57506" w:rsidRPr="006F463C" w:rsidRDefault="00C57506" w:rsidP="00372764">
            <w:pPr>
              <w:spacing w:after="0" w:line="240" w:lineRule="auto"/>
              <w:jc w:val="center"/>
              <w:rPr>
                <w:rFonts w:ascii="Times New Roman" w:hAnsi="Times New Roman" w:cs="Times New Roman"/>
                <w:sz w:val="28"/>
                <w:szCs w:val="28"/>
              </w:rPr>
            </w:pP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2</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Соревнование </w:t>
            </w:r>
          </w:p>
        </w:tc>
      </w:tr>
      <w:tr w:rsidR="00C57506" w:rsidRPr="00460E6C">
        <w:trPr>
          <w:cantSplit/>
          <w:trHeight w:val="340"/>
        </w:trPr>
        <w:tc>
          <w:tcPr>
            <w:tcW w:w="566" w:type="dxa"/>
            <w:vAlign w:val="center"/>
          </w:tcPr>
          <w:p w:rsidR="00C57506" w:rsidRDefault="00C57506" w:rsidP="00372764">
            <w:pPr>
              <w:spacing w:after="0" w:line="240" w:lineRule="auto"/>
              <w:rPr>
                <w:rFonts w:ascii="Times New Roman" w:hAnsi="Times New Roman" w:cs="Times New Roman"/>
                <w:sz w:val="28"/>
                <w:szCs w:val="28"/>
              </w:rPr>
            </w:pP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w:t>
            </w:r>
          </w:p>
        </w:tc>
        <w:tc>
          <w:tcPr>
            <w:tcW w:w="992" w:type="dxa"/>
          </w:tcPr>
          <w:p w:rsidR="00C57506" w:rsidRPr="006F463C" w:rsidRDefault="00C57506" w:rsidP="00372764">
            <w:pPr>
              <w:spacing w:after="0" w:line="240" w:lineRule="auto"/>
              <w:jc w:val="center"/>
              <w:rPr>
                <w:rFonts w:ascii="Times New Roman" w:hAnsi="Times New Roman" w:cs="Times New Roman"/>
                <w:sz w:val="28"/>
                <w:szCs w:val="28"/>
              </w:rPr>
            </w:pPr>
            <w:r w:rsidRPr="006F463C">
              <w:rPr>
                <w:rFonts w:ascii="Times New Roman" w:hAnsi="Times New Roman" w:cs="Times New Roman"/>
                <w:sz w:val="28"/>
                <w:szCs w:val="28"/>
              </w:rPr>
              <w:t>144</w:t>
            </w:r>
          </w:p>
        </w:tc>
        <w:tc>
          <w:tcPr>
            <w:tcW w:w="709" w:type="dxa"/>
          </w:tcPr>
          <w:p w:rsidR="00C57506" w:rsidRPr="006F463C" w:rsidRDefault="00C57506" w:rsidP="00372764">
            <w:pPr>
              <w:spacing w:after="0" w:line="240" w:lineRule="auto"/>
              <w:rPr>
                <w:rFonts w:ascii="Times New Roman" w:hAnsi="Times New Roman" w:cs="Times New Roman"/>
                <w:sz w:val="28"/>
                <w:szCs w:val="28"/>
              </w:rPr>
            </w:pPr>
            <w:r w:rsidRPr="006F463C">
              <w:rPr>
                <w:rFonts w:ascii="Times New Roman" w:hAnsi="Times New Roman" w:cs="Times New Roman"/>
                <w:sz w:val="28"/>
                <w:szCs w:val="28"/>
              </w:rPr>
              <w:t>24</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120</w:t>
            </w:r>
          </w:p>
        </w:tc>
        <w:tc>
          <w:tcPr>
            <w:tcW w:w="2835" w:type="dxa"/>
          </w:tcPr>
          <w:p w:rsidR="00C57506" w:rsidRDefault="00C57506" w:rsidP="00372764">
            <w:pPr>
              <w:spacing w:after="0" w:line="240" w:lineRule="auto"/>
              <w:jc w:val="center"/>
              <w:rPr>
                <w:rFonts w:ascii="Times New Roman" w:hAnsi="Times New Roman" w:cs="Times New Roman"/>
                <w:sz w:val="28"/>
                <w:szCs w:val="28"/>
              </w:rPr>
            </w:pPr>
          </w:p>
        </w:tc>
      </w:tr>
      <w:bookmarkEnd w:id="11"/>
    </w:tbl>
    <w:p w:rsidR="00C57506" w:rsidRDefault="00C57506" w:rsidP="009827E3">
      <w:pPr>
        <w:spacing w:after="0" w:line="240" w:lineRule="auto"/>
        <w:jc w:val="center"/>
        <w:rPr>
          <w:rFonts w:ascii="Times New Roman" w:hAnsi="Times New Roman" w:cs="Times New Roman"/>
          <w:b/>
          <w:bCs/>
          <w:sz w:val="28"/>
          <w:szCs w:val="28"/>
        </w:rPr>
      </w:pPr>
    </w:p>
    <w:p w:rsidR="00C57506" w:rsidRDefault="00C57506" w:rsidP="009827E3">
      <w:pPr>
        <w:spacing w:after="0" w:line="240" w:lineRule="auto"/>
        <w:jc w:val="center"/>
        <w:rPr>
          <w:rFonts w:ascii="Times New Roman" w:hAnsi="Times New Roman" w:cs="Times New Roman"/>
          <w:b/>
          <w:bCs/>
          <w:sz w:val="28"/>
          <w:szCs w:val="28"/>
        </w:rPr>
      </w:pPr>
      <w:r w:rsidRPr="006F463C">
        <w:rPr>
          <w:rFonts w:ascii="Times New Roman" w:hAnsi="Times New Roman" w:cs="Times New Roman"/>
          <w:b/>
          <w:bCs/>
          <w:sz w:val="28"/>
          <w:szCs w:val="28"/>
        </w:rPr>
        <w:t>Содержание программы 2 года обучения</w:t>
      </w:r>
    </w:p>
    <w:p w:rsidR="00C57506" w:rsidRPr="006F463C" w:rsidRDefault="00C57506" w:rsidP="009827E3">
      <w:pPr>
        <w:spacing w:after="0" w:line="240" w:lineRule="auto"/>
        <w:jc w:val="center"/>
        <w:rPr>
          <w:rFonts w:ascii="Times New Roman" w:hAnsi="Times New Roman" w:cs="Times New Roman"/>
          <w:b/>
          <w:bCs/>
          <w:sz w:val="28"/>
          <w:szCs w:val="28"/>
        </w:rPr>
      </w:pP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1.Введение (2ч.) </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Теория. Беседа о правилах безопасного поведения на занятиях. Беседа о задачах, стоящих перед обучающимися в предстоящем году. Просмотр видео-материала. </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2. Теоретическая подготовка (18 ч.) </w:t>
      </w:r>
    </w:p>
    <w:p w:rsidR="00C57506" w:rsidRDefault="00C57506" w:rsidP="009827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Теория. </w:t>
      </w:r>
      <w:r w:rsidRPr="009827E3">
        <w:rPr>
          <w:rFonts w:ascii="Times New Roman" w:hAnsi="Times New Roman" w:cs="Times New Roman"/>
          <w:sz w:val="28"/>
          <w:szCs w:val="28"/>
        </w:rPr>
        <w:t>Основы терминологии. Методика обучения и тренировки в традиционном каратэ. Соревновательные программы в карат</w:t>
      </w:r>
      <w:r>
        <w:rPr>
          <w:rFonts w:ascii="Times New Roman" w:hAnsi="Times New Roman" w:cs="Times New Roman"/>
          <w:sz w:val="28"/>
          <w:szCs w:val="28"/>
        </w:rPr>
        <w:t>э</w:t>
      </w:r>
      <w:r w:rsidRPr="009827E3">
        <w:rPr>
          <w:rFonts w:ascii="Times New Roman" w:hAnsi="Times New Roman" w:cs="Times New Roman"/>
          <w:sz w:val="28"/>
          <w:szCs w:val="28"/>
        </w:rPr>
        <w:t xml:space="preserve">. Правила соревнований. Основы судейства ката и кумитэ. Определение термина «гигиена», правила гигиены. Режим дня спортсмена. Основы спортивного питания. Здоровый образ жизни. Факторы риска при спортивных тренировках. Действия в опасных ситуациях. Понятие о травме, виды травматических повреждений. Первая помощь при травме. Предупреждение травматизма. </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3 Общая физическая подготовка (</w:t>
      </w:r>
      <w:r>
        <w:rPr>
          <w:rFonts w:ascii="Times New Roman" w:hAnsi="Times New Roman" w:cs="Times New Roman"/>
          <w:sz w:val="28"/>
          <w:szCs w:val="28"/>
        </w:rPr>
        <w:t xml:space="preserve">42 </w:t>
      </w:r>
      <w:r w:rsidRPr="009827E3">
        <w:rPr>
          <w:rFonts w:ascii="Times New Roman" w:hAnsi="Times New Roman" w:cs="Times New Roman"/>
          <w:sz w:val="28"/>
          <w:szCs w:val="28"/>
        </w:rPr>
        <w:t xml:space="preserve">ч.) </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 xml:space="preserve">Теория. Правильная техника бега. Правильность выполнения упражнений на растягивания мышц </w:t>
      </w:r>
    </w:p>
    <w:p w:rsidR="00C57506" w:rsidRDefault="00C57506" w:rsidP="009827E3">
      <w:pPr>
        <w:spacing w:after="0" w:line="240" w:lineRule="auto"/>
        <w:ind w:firstLine="708"/>
        <w:jc w:val="both"/>
        <w:rPr>
          <w:rFonts w:ascii="Times New Roman" w:hAnsi="Times New Roman" w:cs="Times New Roman"/>
          <w:sz w:val="28"/>
          <w:szCs w:val="28"/>
        </w:rPr>
      </w:pPr>
      <w:r w:rsidRPr="009827E3">
        <w:rPr>
          <w:rFonts w:ascii="Times New Roman" w:hAnsi="Times New Roman" w:cs="Times New Roman"/>
          <w:sz w:val="28"/>
          <w:szCs w:val="28"/>
        </w:rPr>
        <w:t>Практика. Развитие быстроты: пробегание отрезков по 10м, 20м, 30м, бег на месте в максимальном темпе, приседания за 20 и за 30с в максимальном темпе, сгибания и разгибания рук в упоре лежа за 20 и за 30с, эстафетный бег, прыжки через гимнастическую скамью, подвижные игры. Развитие силы: подтягивания на перекладине, сгибания и разгибания рук в упоре лежа, сгибания туловища лежа на спине с закрепленными ногами, поднимание ног в висе на гимнастической стенке, упражнения с сопротивлением партнера. Развитие ловкости: бег челночный, кувырки, подвижные игры с элементами поражения цели, с преодолением препятствий и с захватами. Развитие гибкости и подвижности в суставах: упражнения в парах, упражнения на гимнастической стенке, упражнения на растягивание. Развитие выносливости: бег кроссовый 800-1000м, плавание 25-50м, туризм пеший.</w:t>
      </w:r>
    </w:p>
    <w:p w:rsidR="00C57506" w:rsidRDefault="00C57506"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4 Специальная физическая подготовка (45 ч.) </w:t>
      </w:r>
    </w:p>
    <w:p w:rsidR="00C57506" w:rsidRDefault="00C57506"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Теория. Рассказ о правильности выполнения приёмов на скорость, выполнения приёмов с правильной амплитудой, о правильности выполнения заданий в парах. </w:t>
      </w:r>
    </w:p>
    <w:p w:rsidR="00C57506" w:rsidRDefault="00C57506"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Практика. Развитие физических качеств. быстроты: выполнение боевых приемов в быстром темпе, максимальное число раз за контрольное время. силы: работа в парах с преодолением сопротивления партнера. ловкости: отработка отдельных приемов и ката, назначаемый спарринг (на 3 и на 5 шагов), основы свободного спарринга. гибкости и подвижности в суставах: выполнение приемов с максимальной амплитудой (удары ногами по верхнему уровню и т.п.). выносливости: выполнение отдельных приемов и ката в течение заданного времени. </w:t>
      </w:r>
    </w:p>
    <w:p w:rsidR="00C57506" w:rsidRDefault="00C57506"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5 Технико-тактическая подготовка (35ч.) </w:t>
      </w:r>
    </w:p>
    <w:p w:rsidR="00C57506" w:rsidRDefault="00C57506"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Теория. Ознакомление с новыми названиями приёмов, стоек каратэ и правильности произношении. </w:t>
      </w:r>
    </w:p>
    <w:p w:rsidR="00C57506" w:rsidRPr="009827E3" w:rsidRDefault="00C57506" w:rsidP="009827E3">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Практика. Стойки Хэйко-дачи, мусуби-дачи, хэйсоку-дачи, киба-дачи, зенкуцу-дачи, кокуцу-дачи. Работа рук на месте Блоки: аге-уке, сото-уке, учи-уке, гедан-барай, шуто-уке. Удары: дзюнцуки, ойцуки, гияку-цуки, шуто-учи, нукитэ. Ой цуки Аге уке – гияку цуки Сото уке – гияку цуки Гедан барай – гияку цуки Шуто уке в кокуцу дачи Работа ног на мести и в движении. Кин-гери, мае-гери, йоко-гери. Мае гери Йоко гери кеаге (с движениями стороны в киба дачи) Йоко гери кекоми (с движениями стороны в киба дачи) Маваши гери Работа ног и рук в передвижениях: базовая техника в перемещениях. Ката: Кихон ката (теки йоки шодан , хиян шодан, хиян нидан), Kумитэ: Гохон кумитэ – Санбон кумитэ</w:t>
      </w:r>
    </w:p>
    <w:p w:rsidR="00C57506" w:rsidRDefault="00C57506" w:rsidP="00CB1CC4">
      <w:pPr>
        <w:spacing w:after="0" w:line="240" w:lineRule="auto"/>
        <w:ind w:firstLine="708"/>
        <w:jc w:val="both"/>
        <w:rPr>
          <w:rFonts w:ascii="Times New Roman" w:hAnsi="Times New Roman" w:cs="Times New Roman"/>
          <w:sz w:val="28"/>
          <w:szCs w:val="28"/>
        </w:rPr>
      </w:pPr>
      <w:bookmarkStart w:id="12" w:name="_Hlk67049714"/>
      <w:r>
        <w:rPr>
          <w:rFonts w:ascii="Times New Roman" w:hAnsi="Times New Roman" w:cs="Times New Roman"/>
          <w:sz w:val="28"/>
          <w:szCs w:val="28"/>
        </w:rPr>
        <w:t>7</w:t>
      </w:r>
      <w:r w:rsidRPr="001434EA">
        <w:rPr>
          <w:rFonts w:ascii="Times New Roman" w:hAnsi="Times New Roman" w:cs="Times New Roman"/>
          <w:sz w:val="28"/>
          <w:szCs w:val="28"/>
        </w:rPr>
        <w:t xml:space="preserve">. </w:t>
      </w:r>
      <w:r>
        <w:rPr>
          <w:rFonts w:ascii="Times New Roman" w:hAnsi="Times New Roman" w:cs="Times New Roman"/>
          <w:sz w:val="28"/>
          <w:szCs w:val="28"/>
        </w:rPr>
        <w:t>Итоговое</w:t>
      </w:r>
      <w:r w:rsidRPr="001434EA">
        <w:rPr>
          <w:rFonts w:ascii="Times New Roman" w:hAnsi="Times New Roman" w:cs="Times New Roman"/>
          <w:sz w:val="28"/>
          <w:szCs w:val="28"/>
        </w:rPr>
        <w:t xml:space="preserve"> занятие (2 ч.) </w:t>
      </w:r>
    </w:p>
    <w:p w:rsidR="00C57506" w:rsidRPr="001434EA" w:rsidRDefault="00C57506" w:rsidP="00CB1CC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Соревнование. </w:t>
      </w:r>
      <w:r w:rsidRPr="001434EA">
        <w:rPr>
          <w:rFonts w:ascii="Times New Roman" w:hAnsi="Times New Roman" w:cs="Times New Roman"/>
          <w:sz w:val="28"/>
          <w:szCs w:val="28"/>
        </w:rPr>
        <w:t>Подведение итогов. Награждения. Рекомендации.</w:t>
      </w:r>
    </w:p>
    <w:bookmarkEnd w:id="12"/>
    <w:p w:rsidR="00C57506" w:rsidRDefault="00C57506" w:rsidP="00CB1CC4">
      <w:pPr>
        <w:spacing w:after="0" w:line="240" w:lineRule="auto"/>
        <w:ind w:firstLine="708"/>
        <w:jc w:val="both"/>
        <w:rPr>
          <w:rFonts w:ascii="Times New Roman" w:hAnsi="Times New Roman" w:cs="Times New Roman"/>
          <w:sz w:val="28"/>
          <w:szCs w:val="28"/>
        </w:rPr>
      </w:pPr>
      <w:r w:rsidRPr="006F463C">
        <w:rPr>
          <w:rFonts w:ascii="Times New Roman" w:hAnsi="Times New Roman" w:cs="Times New Roman"/>
          <w:i/>
          <w:iCs/>
          <w:sz w:val="28"/>
          <w:szCs w:val="28"/>
        </w:rPr>
        <w:t>Ожидаемые результаты:</w:t>
      </w:r>
      <w:r w:rsidRPr="00CB1CC4">
        <w:rPr>
          <w:rFonts w:ascii="Times New Roman" w:hAnsi="Times New Roman" w:cs="Times New Roman"/>
          <w:sz w:val="28"/>
          <w:szCs w:val="28"/>
        </w:rPr>
        <w:t xml:space="preserve"> после прохождения второго этапа обучения (учебно-тренировочн</w:t>
      </w:r>
      <w:r>
        <w:rPr>
          <w:rFonts w:ascii="Times New Roman" w:hAnsi="Times New Roman" w:cs="Times New Roman"/>
          <w:sz w:val="28"/>
          <w:szCs w:val="28"/>
        </w:rPr>
        <w:t>ый</w:t>
      </w:r>
      <w:r w:rsidRPr="00CB1CC4">
        <w:rPr>
          <w:rFonts w:ascii="Times New Roman" w:hAnsi="Times New Roman" w:cs="Times New Roman"/>
          <w:sz w:val="28"/>
          <w:szCs w:val="28"/>
        </w:rPr>
        <w:t>) предполагаются следующие результаты:</w:t>
      </w:r>
    </w:p>
    <w:p w:rsidR="00C57506" w:rsidRDefault="00C57506" w:rsidP="00CB1CC4">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 xml:space="preserve"> -владение навыками техники каратэ в соответствии с квалификационными требованиями; </w:t>
      </w:r>
    </w:p>
    <w:p w:rsidR="00C57506" w:rsidRDefault="00C57506" w:rsidP="00CB1CC4">
      <w:pPr>
        <w:spacing w:after="0" w:line="240" w:lineRule="auto"/>
        <w:ind w:firstLine="708"/>
        <w:jc w:val="both"/>
        <w:rPr>
          <w:rFonts w:ascii="Times New Roman" w:hAnsi="Times New Roman" w:cs="Times New Roman"/>
          <w:sz w:val="28"/>
          <w:szCs w:val="28"/>
        </w:rPr>
      </w:pPr>
      <w:r w:rsidRPr="00CB1CC4">
        <w:rPr>
          <w:rFonts w:ascii="Times New Roman" w:hAnsi="Times New Roman" w:cs="Times New Roman"/>
          <w:sz w:val="28"/>
          <w:szCs w:val="28"/>
        </w:rPr>
        <w:t>-овладение теоретическими знаниями и навыками по организации и проведению занятий и соревнований на учебно-тренировочном этапе.</w:t>
      </w:r>
    </w:p>
    <w:p w:rsidR="00C57506" w:rsidRPr="006F463C" w:rsidRDefault="00C57506" w:rsidP="00252FE6">
      <w:pPr>
        <w:spacing w:after="0" w:line="240" w:lineRule="auto"/>
        <w:jc w:val="center"/>
        <w:rPr>
          <w:rFonts w:ascii="Times New Roman" w:hAnsi="Times New Roman" w:cs="Times New Roman"/>
          <w:sz w:val="28"/>
          <w:szCs w:val="28"/>
        </w:rPr>
      </w:pPr>
    </w:p>
    <w:p w:rsidR="00C57506" w:rsidRPr="006F463C" w:rsidRDefault="00C57506" w:rsidP="00CB1CC4">
      <w:pPr>
        <w:spacing w:after="0" w:line="240" w:lineRule="auto"/>
        <w:ind w:left="-540"/>
        <w:jc w:val="center"/>
        <w:rPr>
          <w:rFonts w:ascii="Times New Roman" w:hAnsi="Times New Roman" w:cs="Times New Roman"/>
          <w:b/>
          <w:bCs/>
          <w:sz w:val="28"/>
          <w:szCs w:val="28"/>
        </w:rPr>
      </w:pPr>
      <w:r w:rsidRPr="006F463C">
        <w:rPr>
          <w:rFonts w:ascii="Times New Roman" w:hAnsi="Times New Roman" w:cs="Times New Roman"/>
          <w:b/>
          <w:bCs/>
          <w:sz w:val="28"/>
          <w:szCs w:val="28"/>
        </w:rPr>
        <w:t>Учебно - тематический план 3-го года обучения</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3545"/>
        <w:gridCol w:w="992"/>
        <w:gridCol w:w="709"/>
        <w:gridCol w:w="992"/>
        <w:gridCol w:w="2835"/>
      </w:tblGrid>
      <w:tr w:rsidR="00C57506" w:rsidRPr="00460E6C">
        <w:trPr>
          <w:trHeight w:val="323"/>
        </w:trPr>
        <w:tc>
          <w:tcPr>
            <w:tcW w:w="566" w:type="dxa"/>
            <w:vMerge w:val="restart"/>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w:t>
            </w:r>
          </w:p>
        </w:tc>
        <w:tc>
          <w:tcPr>
            <w:tcW w:w="3545" w:type="dxa"/>
            <w:vMerge w:val="restart"/>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Наименование темы</w:t>
            </w:r>
          </w:p>
        </w:tc>
        <w:tc>
          <w:tcPr>
            <w:tcW w:w="2693" w:type="dxa"/>
            <w:gridSpan w:val="3"/>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Количество часов</w:t>
            </w:r>
          </w:p>
        </w:tc>
        <w:tc>
          <w:tcPr>
            <w:tcW w:w="2835" w:type="dxa"/>
            <w:vMerge w:val="restart"/>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 xml:space="preserve">Форма </w:t>
            </w:r>
          </w:p>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аттестации/</w:t>
            </w:r>
          </w:p>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контроля</w:t>
            </w:r>
          </w:p>
        </w:tc>
      </w:tr>
      <w:tr w:rsidR="00C57506" w:rsidRPr="00460E6C">
        <w:trPr>
          <w:cantSplit/>
          <w:trHeight w:val="463"/>
        </w:trPr>
        <w:tc>
          <w:tcPr>
            <w:tcW w:w="566" w:type="dxa"/>
            <w:vMerge/>
            <w:vAlign w:val="center"/>
          </w:tcPr>
          <w:p w:rsidR="00C57506" w:rsidRPr="006846A4" w:rsidRDefault="00C57506" w:rsidP="00372764">
            <w:pPr>
              <w:spacing w:after="0" w:line="240" w:lineRule="auto"/>
              <w:rPr>
                <w:rFonts w:ascii="Times New Roman" w:hAnsi="Times New Roman" w:cs="Times New Roman"/>
                <w:b/>
                <w:bCs/>
                <w:sz w:val="28"/>
                <w:szCs w:val="28"/>
              </w:rPr>
            </w:pPr>
          </w:p>
        </w:tc>
        <w:tc>
          <w:tcPr>
            <w:tcW w:w="3545" w:type="dxa"/>
            <w:vMerge/>
            <w:vAlign w:val="center"/>
          </w:tcPr>
          <w:p w:rsidR="00C57506" w:rsidRPr="006846A4" w:rsidRDefault="00C57506" w:rsidP="00372764">
            <w:pPr>
              <w:spacing w:after="0" w:line="240" w:lineRule="auto"/>
              <w:rPr>
                <w:rFonts w:ascii="Times New Roman" w:hAnsi="Times New Roman" w:cs="Times New Roman"/>
                <w:b/>
                <w:bCs/>
                <w:sz w:val="28"/>
                <w:szCs w:val="28"/>
              </w:rPr>
            </w:pPr>
          </w:p>
        </w:tc>
        <w:tc>
          <w:tcPr>
            <w:tcW w:w="992" w:type="dxa"/>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Всего</w:t>
            </w:r>
          </w:p>
        </w:tc>
        <w:tc>
          <w:tcPr>
            <w:tcW w:w="709" w:type="dxa"/>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Теория</w:t>
            </w:r>
          </w:p>
        </w:tc>
        <w:tc>
          <w:tcPr>
            <w:tcW w:w="992" w:type="dxa"/>
          </w:tcPr>
          <w:p w:rsidR="00C57506" w:rsidRPr="006846A4" w:rsidRDefault="00C57506" w:rsidP="00372764">
            <w:pPr>
              <w:spacing w:after="0" w:line="240" w:lineRule="auto"/>
              <w:jc w:val="center"/>
              <w:rPr>
                <w:rFonts w:ascii="Times New Roman" w:hAnsi="Times New Roman" w:cs="Times New Roman"/>
                <w:b/>
                <w:bCs/>
                <w:sz w:val="28"/>
                <w:szCs w:val="28"/>
              </w:rPr>
            </w:pPr>
            <w:r w:rsidRPr="006846A4">
              <w:rPr>
                <w:rFonts w:ascii="Times New Roman" w:hAnsi="Times New Roman" w:cs="Times New Roman"/>
                <w:b/>
                <w:bCs/>
                <w:sz w:val="28"/>
                <w:szCs w:val="28"/>
              </w:rPr>
              <w:t>Практика</w:t>
            </w:r>
          </w:p>
        </w:tc>
        <w:tc>
          <w:tcPr>
            <w:tcW w:w="2835" w:type="dxa"/>
            <w:vMerge/>
          </w:tcPr>
          <w:p w:rsidR="00C57506" w:rsidRPr="006846A4" w:rsidRDefault="00C57506" w:rsidP="00372764">
            <w:pPr>
              <w:spacing w:after="0" w:line="240" w:lineRule="auto"/>
              <w:jc w:val="center"/>
              <w:rPr>
                <w:rFonts w:ascii="Times New Roman" w:hAnsi="Times New Roman" w:cs="Times New Roman"/>
                <w:b/>
                <w:bCs/>
                <w:sz w:val="28"/>
                <w:szCs w:val="28"/>
              </w:rPr>
            </w:pP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1.</w:t>
            </w:r>
          </w:p>
        </w:tc>
        <w:tc>
          <w:tcPr>
            <w:tcW w:w="3545" w:type="dxa"/>
            <w:vAlign w:val="center"/>
          </w:tcPr>
          <w:p w:rsidR="00C57506" w:rsidRPr="006846A4" w:rsidRDefault="00C57506" w:rsidP="00372764">
            <w:pPr>
              <w:spacing w:after="0" w:line="240" w:lineRule="auto"/>
              <w:rPr>
                <w:rFonts w:ascii="Times New Roman" w:hAnsi="Times New Roman" w:cs="Times New Roman"/>
                <w:sz w:val="28"/>
                <w:szCs w:val="28"/>
              </w:rPr>
            </w:pPr>
            <w:r w:rsidRPr="006846A4">
              <w:rPr>
                <w:rFonts w:ascii="Times New Roman" w:hAnsi="Times New Roman" w:cs="Times New Roman"/>
                <w:sz w:val="28"/>
                <w:szCs w:val="28"/>
              </w:rPr>
              <w:t xml:space="preserve">Вводное занятие. Инструктаж по технике безопасности </w:t>
            </w:r>
          </w:p>
        </w:tc>
        <w:tc>
          <w:tcPr>
            <w:tcW w:w="992" w:type="dxa"/>
          </w:tcPr>
          <w:p w:rsidR="00C57506" w:rsidRPr="00E94B27" w:rsidRDefault="00C57506" w:rsidP="00372764">
            <w:pPr>
              <w:spacing w:after="0" w:line="240" w:lineRule="auto"/>
              <w:jc w:val="center"/>
              <w:rPr>
                <w:rFonts w:ascii="Times New Roman" w:hAnsi="Times New Roman" w:cs="Times New Roman"/>
                <w:sz w:val="24"/>
                <w:szCs w:val="24"/>
              </w:rPr>
            </w:pPr>
            <w:r w:rsidRPr="00E94B27">
              <w:rPr>
                <w:rFonts w:ascii="Times New Roman" w:hAnsi="Times New Roman" w:cs="Times New Roman"/>
                <w:sz w:val="24"/>
                <w:szCs w:val="24"/>
              </w:rPr>
              <w:t>2</w:t>
            </w:r>
          </w:p>
        </w:tc>
        <w:tc>
          <w:tcPr>
            <w:tcW w:w="709" w:type="dxa"/>
          </w:tcPr>
          <w:p w:rsidR="00C57506" w:rsidRPr="00E94B27" w:rsidRDefault="00C57506" w:rsidP="00372764">
            <w:pPr>
              <w:spacing w:after="0" w:line="240" w:lineRule="auto"/>
              <w:jc w:val="center"/>
              <w:rPr>
                <w:rFonts w:ascii="Times New Roman" w:hAnsi="Times New Roman" w:cs="Times New Roman"/>
                <w:sz w:val="24"/>
                <w:szCs w:val="24"/>
              </w:rPr>
            </w:pPr>
            <w:r w:rsidRPr="00E94B27">
              <w:rPr>
                <w:rFonts w:ascii="Times New Roman" w:hAnsi="Times New Roman" w:cs="Times New Roman"/>
                <w:sz w:val="24"/>
                <w:szCs w:val="24"/>
              </w:rPr>
              <w:t>2</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w:t>
            </w:r>
          </w:p>
        </w:tc>
        <w:tc>
          <w:tcPr>
            <w:tcW w:w="2835" w:type="dxa"/>
          </w:tcPr>
          <w:p w:rsidR="00C57506" w:rsidRPr="006846A4" w:rsidRDefault="00C57506" w:rsidP="00372764">
            <w:pPr>
              <w:spacing w:after="0" w:line="240" w:lineRule="auto"/>
              <w:jc w:val="center"/>
              <w:rPr>
                <w:rFonts w:ascii="Times New Roman" w:hAnsi="Times New Roman" w:cs="Times New Roman"/>
                <w:sz w:val="28"/>
                <w:szCs w:val="28"/>
              </w:rPr>
            </w:pPr>
            <w:r w:rsidRPr="006846A4">
              <w:rPr>
                <w:rFonts w:ascii="Times New Roman" w:hAnsi="Times New Roman" w:cs="Times New Roman"/>
                <w:sz w:val="28"/>
                <w:szCs w:val="28"/>
              </w:rPr>
              <w:t>Опрос</w:t>
            </w: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6846A4">
              <w:rPr>
                <w:rFonts w:ascii="Times New Roman" w:hAnsi="Times New Roman" w:cs="Times New Roman"/>
                <w:sz w:val="28"/>
                <w:szCs w:val="28"/>
              </w:rPr>
              <w:t>.</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Теоретическая подготовка</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p>
        </w:tc>
        <w:tc>
          <w:tcPr>
            <w:tcW w:w="2835" w:type="dxa"/>
          </w:tcPr>
          <w:p w:rsidR="00C57506" w:rsidRPr="006846A4"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ОФП </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2</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38</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 к</w:t>
            </w:r>
            <w:r w:rsidRPr="00B66F84">
              <w:rPr>
                <w:rFonts w:ascii="Times New Roman" w:hAnsi="Times New Roman" w:cs="Times New Roman"/>
                <w:sz w:val="28"/>
                <w:szCs w:val="28"/>
              </w:rPr>
              <w:t>онтрольные нормативы,</w:t>
            </w: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СФП </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4</w:t>
            </w:r>
            <w:r>
              <w:rPr>
                <w:rFonts w:ascii="Times New Roman" w:hAnsi="Times New Roman" w:cs="Times New Roman"/>
                <w:sz w:val="28"/>
                <w:szCs w:val="28"/>
              </w:rPr>
              <w:t>4</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43</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w:t>
            </w:r>
            <w:r w:rsidRPr="00460E6C">
              <w:t xml:space="preserve"> </w:t>
            </w:r>
            <w:r>
              <w:rPr>
                <w:rFonts w:ascii="Times New Roman" w:hAnsi="Times New Roman" w:cs="Times New Roman"/>
                <w:sz w:val="28"/>
                <w:szCs w:val="28"/>
              </w:rPr>
              <w:t>учебные бои</w:t>
            </w:r>
            <w:r w:rsidRPr="00B66F84">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C57506" w:rsidRPr="00460E6C">
        <w:trPr>
          <w:cantSplit/>
          <w:trHeight w:val="340"/>
        </w:trPr>
        <w:tc>
          <w:tcPr>
            <w:tcW w:w="566" w:type="dxa"/>
            <w:vAlign w:val="center"/>
          </w:tcPr>
          <w:p w:rsidR="00C57506" w:rsidRPr="006846A4" w:rsidRDefault="00C57506" w:rsidP="009432F1">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545" w:type="dxa"/>
          </w:tcPr>
          <w:p w:rsidR="00C57506" w:rsidRPr="00460E6C" w:rsidRDefault="00C57506" w:rsidP="009432F1">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Техника </w:t>
            </w:r>
          </w:p>
        </w:tc>
        <w:tc>
          <w:tcPr>
            <w:tcW w:w="992" w:type="dxa"/>
          </w:tcPr>
          <w:p w:rsidR="00C57506" w:rsidRPr="00E94B27" w:rsidRDefault="00C57506" w:rsidP="009432F1">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12</w:t>
            </w:r>
          </w:p>
        </w:tc>
        <w:tc>
          <w:tcPr>
            <w:tcW w:w="709" w:type="dxa"/>
          </w:tcPr>
          <w:p w:rsidR="00C57506" w:rsidRPr="00E94B27" w:rsidRDefault="00C57506" w:rsidP="009432F1">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2</w:t>
            </w:r>
          </w:p>
        </w:tc>
        <w:tc>
          <w:tcPr>
            <w:tcW w:w="992" w:type="dxa"/>
          </w:tcPr>
          <w:p w:rsidR="00C57506" w:rsidRPr="00460E6C" w:rsidRDefault="00C57506" w:rsidP="009432F1">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10</w:t>
            </w:r>
          </w:p>
        </w:tc>
        <w:tc>
          <w:tcPr>
            <w:tcW w:w="2835" w:type="dxa"/>
          </w:tcPr>
          <w:p w:rsidR="00C57506" w:rsidRDefault="00C57506" w:rsidP="009432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w:t>
            </w:r>
          </w:p>
        </w:tc>
      </w:tr>
      <w:tr w:rsidR="00C57506" w:rsidRPr="00460E6C">
        <w:trPr>
          <w:cantSplit/>
          <w:trHeight w:val="340"/>
        </w:trPr>
        <w:tc>
          <w:tcPr>
            <w:tcW w:w="566" w:type="dxa"/>
            <w:vAlign w:val="center"/>
          </w:tcPr>
          <w:p w:rsidR="00C57506"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Тактика</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12</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2</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10</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Опрос, наблюдение</w:t>
            </w:r>
          </w:p>
        </w:tc>
      </w:tr>
      <w:tr w:rsidR="00C57506" w:rsidRPr="00460E6C">
        <w:trPr>
          <w:cantSplit/>
          <w:trHeight w:val="340"/>
        </w:trPr>
        <w:tc>
          <w:tcPr>
            <w:tcW w:w="566" w:type="dxa"/>
            <w:vAlign w:val="center"/>
          </w:tcPr>
          <w:p w:rsidR="00C57506"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Соревновательная подготовка </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15</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14</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Соревнование, обсуждение</w:t>
            </w:r>
          </w:p>
        </w:tc>
      </w:tr>
      <w:tr w:rsidR="00C57506" w:rsidRPr="00460E6C">
        <w:trPr>
          <w:cantSplit/>
          <w:trHeight w:val="340"/>
        </w:trPr>
        <w:tc>
          <w:tcPr>
            <w:tcW w:w="566" w:type="dxa"/>
            <w:vAlign w:val="center"/>
          </w:tcPr>
          <w:p w:rsidR="00C57506"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Инструкторская практика </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3</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Практика бокового судь</w:t>
            </w:r>
            <w:r>
              <w:rPr>
                <w:rFonts w:ascii="Times New Roman" w:hAnsi="Times New Roman" w:cs="Times New Roman"/>
                <w:sz w:val="28"/>
                <w:szCs w:val="28"/>
              </w:rPr>
              <w:t>и</w:t>
            </w:r>
            <w:r w:rsidRPr="00E94B27">
              <w:rPr>
                <w:rFonts w:ascii="Times New Roman" w:hAnsi="Times New Roman" w:cs="Times New Roman"/>
                <w:sz w:val="28"/>
                <w:szCs w:val="28"/>
              </w:rPr>
              <w:t>, судьи рефери</w:t>
            </w:r>
          </w:p>
        </w:tc>
      </w:tr>
      <w:tr w:rsidR="00C57506" w:rsidRPr="00460E6C">
        <w:trPr>
          <w:cantSplit/>
          <w:trHeight w:val="340"/>
        </w:trPr>
        <w:tc>
          <w:tcPr>
            <w:tcW w:w="566" w:type="dxa"/>
            <w:vAlign w:val="center"/>
          </w:tcPr>
          <w:p w:rsidR="00C57506"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 xml:space="preserve">Психологическая подготовка </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4</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4</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Опрос </w:t>
            </w:r>
          </w:p>
        </w:tc>
      </w:tr>
      <w:tr w:rsidR="00C57506" w:rsidRPr="00460E6C">
        <w:trPr>
          <w:cantSplit/>
          <w:trHeight w:val="340"/>
        </w:trPr>
        <w:tc>
          <w:tcPr>
            <w:tcW w:w="566" w:type="dxa"/>
            <w:vAlign w:val="center"/>
          </w:tcPr>
          <w:p w:rsidR="00C57506" w:rsidRPr="006846A4" w:rsidRDefault="00C57506" w:rsidP="00372764">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Итоговое занятие</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C57506" w:rsidRPr="00E94B27" w:rsidRDefault="00C57506" w:rsidP="00372764">
            <w:pPr>
              <w:spacing w:after="0" w:line="240" w:lineRule="auto"/>
              <w:jc w:val="center"/>
              <w:rPr>
                <w:rFonts w:ascii="Times New Roman" w:hAnsi="Times New Roman" w:cs="Times New Roman"/>
                <w:sz w:val="28"/>
                <w:szCs w:val="28"/>
              </w:rPr>
            </w:pP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4</w:t>
            </w:r>
          </w:p>
        </w:tc>
        <w:tc>
          <w:tcPr>
            <w:tcW w:w="2835" w:type="dxa"/>
          </w:tcPr>
          <w:p w:rsidR="00C57506" w:rsidRDefault="00C57506" w:rsidP="00372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r w:rsidRPr="00483924">
              <w:rPr>
                <w:rFonts w:ascii="Times New Roman" w:hAnsi="Times New Roman" w:cs="Times New Roman"/>
                <w:sz w:val="28"/>
                <w:szCs w:val="28"/>
              </w:rPr>
              <w:t>ттестационный технический экзамен</w:t>
            </w:r>
          </w:p>
        </w:tc>
      </w:tr>
      <w:tr w:rsidR="00C57506" w:rsidRPr="00460E6C">
        <w:trPr>
          <w:cantSplit/>
          <w:trHeight w:val="340"/>
        </w:trPr>
        <w:tc>
          <w:tcPr>
            <w:tcW w:w="566" w:type="dxa"/>
            <w:vAlign w:val="center"/>
          </w:tcPr>
          <w:p w:rsidR="00C57506" w:rsidRDefault="00C57506" w:rsidP="00372764">
            <w:pPr>
              <w:spacing w:after="0" w:line="240" w:lineRule="auto"/>
              <w:rPr>
                <w:rFonts w:ascii="Times New Roman" w:hAnsi="Times New Roman" w:cs="Times New Roman"/>
                <w:sz w:val="28"/>
                <w:szCs w:val="28"/>
              </w:rPr>
            </w:pPr>
          </w:p>
        </w:tc>
        <w:tc>
          <w:tcPr>
            <w:tcW w:w="3545" w:type="dxa"/>
          </w:tcPr>
          <w:p w:rsidR="00C57506" w:rsidRPr="00460E6C" w:rsidRDefault="00C57506" w:rsidP="00372764">
            <w:pPr>
              <w:spacing w:after="0" w:line="240" w:lineRule="auto"/>
              <w:rPr>
                <w:rFonts w:ascii="Times New Roman" w:hAnsi="Times New Roman" w:cs="Times New Roman"/>
                <w:sz w:val="28"/>
                <w:szCs w:val="28"/>
              </w:rPr>
            </w:pPr>
            <w:r w:rsidRPr="00460E6C">
              <w:rPr>
                <w:rFonts w:ascii="Times New Roman" w:hAnsi="Times New Roman" w:cs="Times New Roman"/>
                <w:sz w:val="28"/>
                <w:szCs w:val="28"/>
              </w:rPr>
              <w:t>ИТОГО:</w:t>
            </w:r>
          </w:p>
        </w:tc>
        <w:tc>
          <w:tcPr>
            <w:tcW w:w="992" w:type="dxa"/>
          </w:tcPr>
          <w:p w:rsidR="00C57506" w:rsidRPr="00E94B27" w:rsidRDefault="00C57506" w:rsidP="00372764">
            <w:pPr>
              <w:spacing w:after="0" w:line="240" w:lineRule="auto"/>
              <w:jc w:val="center"/>
              <w:rPr>
                <w:rFonts w:ascii="Times New Roman" w:hAnsi="Times New Roman" w:cs="Times New Roman"/>
                <w:sz w:val="28"/>
                <w:szCs w:val="28"/>
              </w:rPr>
            </w:pPr>
            <w:r w:rsidRPr="00E94B27">
              <w:rPr>
                <w:rFonts w:ascii="Times New Roman" w:hAnsi="Times New Roman" w:cs="Times New Roman"/>
                <w:sz w:val="28"/>
                <w:szCs w:val="28"/>
              </w:rPr>
              <w:t>144</w:t>
            </w:r>
          </w:p>
        </w:tc>
        <w:tc>
          <w:tcPr>
            <w:tcW w:w="709" w:type="dxa"/>
          </w:tcPr>
          <w:p w:rsidR="00C57506" w:rsidRPr="00E94B27" w:rsidRDefault="00C57506" w:rsidP="00372764">
            <w:pPr>
              <w:spacing w:after="0" w:line="240" w:lineRule="auto"/>
              <w:rPr>
                <w:rFonts w:ascii="Times New Roman" w:hAnsi="Times New Roman" w:cs="Times New Roman"/>
                <w:sz w:val="28"/>
                <w:szCs w:val="28"/>
              </w:rPr>
            </w:pPr>
            <w:r w:rsidRPr="00E94B27">
              <w:rPr>
                <w:rFonts w:ascii="Times New Roman" w:hAnsi="Times New Roman" w:cs="Times New Roman"/>
                <w:sz w:val="28"/>
                <w:szCs w:val="28"/>
              </w:rPr>
              <w:t>2</w:t>
            </w:r>
            <w:r>
              <w:rPr>
                <w:rFonts w:ascii="Times New Roman" w:hAnsi="Times New Roman" w:cs="Times New Roman"/>
                <w:sz w:val="28"/>
                <w:szCs w:val="28"/>
              </w:rPr>
              <w:t>2</w:t>
            </w:r>
          </w:p>
        </w:tc>
        <w:tc>
          <w:tcPr>
            <w:tcW w:w="992" w:type="dxa"/>
          </w:tcPr>
          <w:p w:rsidR="00C57506" w:rsidRPr="00460E6C" w:rsidRDefault="00C57506" w:rsidP="00372764">
            <w:pPr>
              <w:spacing w:after="0" w:line="240" w:lineRule="auto"/>
              <w:jc w:val="center"/>
              <w:rPr>
                <w:rFonts w:ascii="Times New Roman" w:hAnsi="Times New Roman" w:cs="Times New Roman"/>
                <w:sz w:val="28"/>
                <w:szCs w:val="28"/>
              </w:rPr>
            </w:pPr>
            <w:r w:rsidRPr="00460E6C">
              <w:rPr>
                <w:rFonts w:ascii="Times New Roman" w:hAnsi="Times New Roman" w:cs="Times New Roman"/>
                <w:sz w:val="28"/>
                <w:szCs w:val="28"/>
              </w:rPr>
              <w:t>122</w:t>
            </w:r>
          </w:p>
        </w:tc>
        <w:tc>
          <w:tcPr>
            <w:tcW w:w="2835" w:type="dxa"/>
          </w:tcPr>
          <w:p w:rsidR="00C57506" w:rsidRDefault="00C57506" w:rsidP="00372764">
            <w:pPr>
              <w:spacing w:after="0" w:line="240" w:lineRule="auto"/>
              <w:jc w:val="center"/>
              <w:rPr>
                <w:rFonts w:ascii="Times New Roman" w:hAnsi="Times New Roman" w:cs="Times New Roman"/>
                <w:sz w:val="28"/>
                <w:szCs w:val="28"/>
              </w:rPr>
            </w:pPr>
          </w:p>
        </w:tc>
      </w:tr>
    </w:tbl>
    <w:p w:rsidR="00C57506" w:rsidRDefault="00C57506" w:rsidP="00252FE6">
      <w:pPr>
        <w:spacing w:after="0" w:line="240" w:lineRule="auto"/>
        <w:jc w:val="center"/>
        <w:rPr>
          <w:rFonts w:ascii="Times New Roman" w:hAnsi="Times New Roman" w:cs="Times New Roman"/>
          <w:sz w:val="28"/>
          <w:szCs w:val="28"/>
        </w:rPr>
      </w:pPr>
    </w:p>
    <w:p w:rsidR="00C57506" w:rsidRPr="00B44044" w:rsidRDefault="00C57506" w:rsidP="00252FE6">
      <w:pPr>
        <w:spacing w:after="0" w:line="240" w:lineRule="auto"/>
        <w:jc w:val="center"/>
        <w:rPr>
          <w:rFonts w:ascii="Times New Roman" w:hAnsi="Times New Roman" w:cs="Times New Roman"/>
          <w:b/>
          <w:bCs/>
          <w:sz w:val="28"/>
          <w:szCs w:val="28"/>
        </w:rPr>
      </w:pPr>
      <w:r w:rsidRPr="00B44044">
        <w:rPr>
          <w:rFonts w:ascii="Times New Roman" w:hAnsi="Times New Roman" w:cs="Times New Roman"/>
          <w:b/>
          <w:bCs/>
          <w:sz w:val="28"/>
          <w:szCs w:val="28"/>
        </w:rPr>
        <w:t>Содержание программы 3 года обучения</w:t>
      </w:r>
    </w:p>
    <w:p w:rsidR="00C57506" w:rsidRDefault="00C57506" w:rsidP="009432F1">
      <w:pPr>
        <w:spacing w:after="0" w:line="240" w:lineRule="auto"/>
        <w:ind w:firstLine="708"/>
        <w:jc w:val="both"/>
        <w:rPr>
          <w:rFonts w:ascii="Times New Roman" w:hAnsi="Times New Roman" w:cs="Times New Roman"/>
          <w:sz w:val="28"/>
          <w:szCs w:val="28"/>
        </w:rPr>
      </w:pPr>
      <w:r w:rsidRPr="009432F1">
        <w:rPr>
          <w:rFonts w:ascii="Times New Roman" w:hAnsi="Times New Roman" w:cs="Times New Roman"/>
          <w:sz w:val="28"/>
          <w:szCs w:val="28"/>
        </w:rPr>
        <w:t xml:space="preserve">1. Введение (2ч.) </w:t>
      </w:r>
    </w:p>
    <w:p w:rsidR="00C57506" w:rsidRDefault="00C57506" w:rsidP="009432F1">
      <w:pPr>
        <w:spacing w:after="0" w:line="240" w:lineRule="auto"/>
        <w:ind w:firstLine="708"/>
        <w:jc w:val="both"/>
        <w:rPr>
          <w:rFonts w:ascii="Times New Roman" w:hAnsi="Times New Roman" w:cs="Times New Roman"/>
          <w:sz w:val="28"/>
          <w:szCs w:val="28"/>
        </w:rPr>
      </w:pPr>
      <w:r w:rsidRPr="009432F1">
        <w:rPr>
          <w:rFonts w:ascii="Times New Roman" w:hAnsi="Times New Roman" w:cs="Times New Roman"/>
          <w:sz w:val="28"/>
          <w:szCs w:val="28"/>
        </w:rPr>
        <w:t xml:space="preserve">Теория. Беседа о правилах безопасного поведения на занятиях. Беседа о задачах, стоящих перед обучающимися в предстоящем году. Основы мер технике безопасности в зале, дома и на улице. </w:t>
      </w:r>
    </w:p>
    <w:p w:rsidR="00C57506" w:rsidRDefault="00C57506" w:rsidP="009432F1">
      <w:pPr>
        <w:spacing w:after="0" w:line="240" w:lineRule="auto"/>
        <w:ind w:firstLine="708"/>
        <w:jc w:val="both"/>
        <w:rPr>
          <w:rFonts w:ascii="Times New Roman" w:hAnsi="Times New Roman" w:cs="Times New Roman"/>
          <w:sz w:val="28"/>
          <w:szCs w:val="28"/>
        </w:rPr>
      </w:pPr>
      <w:r w:rsidRPr="009432F1">
        <w:rPr>
          <w:rFonts w:ascii="Times New Roman" w:hAnsi="Times New Roman" w:cs="Times New Roman"/>
          <w:sz w:val="28"/>
          <w:szCs w:val="28"/>
        </w:rPr>
        <w:t xml:space="preserve">2. Теоретическая подготовка (8 ч.) </w:t>
      </w:r>
    </w:p>
    <w:p w:rsidR="00C57506" w:rsidRDefault="00C57506" w:rsidP="00F15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Теория. </w:t>
      </w:r>
      <w:r w:rsidRPr="009432F1">
        <w:rPr>
          <w:rFonts w:ascii="Times New Roman" w:hAnsi="Times New Roman" w:cs="Times New Roman"/>
          <w:sz w:val="28"/>
          <w:szCs w:val="28"/>
        </w:rPr>
        <w:t xml:space="preserve">Основы терминологии. Методика обучения и тренировки в традиционном каратэ. Соревновательные программы в каратэ. Правила соревнований. Основы судейства ката и кумитэ. Определение термина «гигиена», правила гигиены личной и общественной. Режим дня спортсмена. Самоконтроль и самоорганизация. Основы спортивного питания. Здоровый образ жизни. Факторы риска при спортивных тренировках. Действия в опасных ситуациях. Понятие о травме, виды травматических повреждений. Первая помощь </w:t>
      </w:r>
      <w:r w:rsidRPr="00F15585">
        <w:rPr>
          <w:rFonts w:ascii="Times New Roman" w:hAnsi="Times New Roman" w:cs="Times New Roman"/>
          <w:sz w:val="28"/>
          <w:szCs w:val="28"/>
        </w:rPr>
        <w:t>при травме. Предупреждение травматизма. Основы этикета в дод-зе, и вне дод-зе.</w:t>
      </w:r>
    </w:p>
    <w:p w:rsidR="00C57506" w:rsidRPr="00F15585" w:rsidRDefault="00C57506" w:rsidP="00F15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F15585">
        <w:rPr>
          <w:rFonts w:ascii="Times New Roman" w:hAnsi="Times New Roman" w:cs="Times New Roman"/>
          <w:sz w:val="28"/>
          <w:szCs w:val="28"/>
        </w:rPr>
        <w:t>Общая физическая подготовка (</w:t>
      </w:r>
      <w:r>
        <w:rPr>
          <w:rFonts w:ascii="Times New Roman" w:hAnsi="Times New Roman" w:cs="Times New Roman"/>
          <w:sz w:val="28"/>
          <w:szCs w:val="28"/>
        </w:rPr>
        <w:t>40</w:t>
      </w:r>
      <w:r w:rsidRPr="00F15585">
        <w:rPr>
          <w:rFonts w:ascii="Times New Roman" w:hAnsi="Times New Roman" w:cs="Times New Roman"/>
          <w:sz w:val="28"/>
          <w:szCs w:val="28"/>
        </w:rPr>
        <w:t xml:space="preserve"> ч.)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Углубленное изучение основ легкой атлетике. Правил спортивных игр. Основных видов плавания.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Развитие быстроты: бег 30 м, 60 м, прыжок в длину, для развития ловкости - челночный бег 3х10 м, проплывание коротких отрезков дистанции -10м, 25 м. - подтягивания на перекладине за 20 с., сгибание рук в упоре лежа за 20 с, сгибание туловища лежа на спине за 20 с. Развитие силы: 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сгибание рук в упоре лежа. Развитие ловкости: бег челночный; кувырки; подвижные игры с элементами поражения цели, с преодолением препятствий и с захватами; упражнения в парах - с захватом, наклоны, приседания, падения; эстафеты игры с элементами противоборства; боковые перевороты, сальто, рондат. Развитие гибкости и подвижности в суставах: упражнения в парах, упражнения на гимнастической стенке, упражнения на растягивание. Развитие выносливости: проплывание 50 м, 100 м, 200 м., броски набивного мяча вперед, назад; бег кроссовый 800-1000м, туризм пеший.</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4. Специальная физическая подготовка (</w:t>
      </w:r>
      <w:r>
        <w:rPr>
          <w:rFonts w:ascii="Times New Roman" w:hAnsi="Times New Roman" w:cs="Times New Roman"/>
          <w:sz w:val="28"/>
          <w:szCs w:val="28"/>
        </w:rPr>
        <w:t>44</w:t>
      </w:r>
      <w:r w:rsidRPr="00F15585">
        <w:rPr>
          <w:rFonts w:ascii="Times New Roman" w:hAnsi="Times New Roman" w:cs="Times New Roman"/>
          <w:sz w:val="28"/>
          <w:szCs w:val="28"/>
        </w:rPr>
        <w:t xml:space="preserve"> ч.)</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Углубленное изучение технике ударов руками и ногами, наглядные пособия, стенды. Особенности работы в парах.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Развитие скоростно-силовых качеств: Выполнение серии ударов руками в максимальном темпе за короткий промежуток времени, отдых до около полного восстановления, за тем повтор серии, проведение 5-6 комплексов с работой и отдыхом. В поединке с одностороннем сопротивлением (полным сопротивлением) противника в конце каждой минуты 10 с. выполнение ранее изученной серии в стандартной ситуации, за тем отдых до около полного восстановления, повтор задания 6 раз, отдых 5 минут, повторение комплекса 3-4 раза. Развитие скоростной выносливости: В стандартной ситуации или при передвижении партнера выполнение приемов в течение 90 с. в максимальном темпе, отдых 3 мин., за тем повторение 5-6 раз, отдых между комплексами 10 мин., количество повторения комплексов 2-3 раза. Развитие специальной выносливости: Проведение 2-3 поединков с односторонним или полным сопротивлением длительностью до 15 мин.</w:t>
      </w:r>
    </w:p>
    <w:p w:rsidR="00C57506" w:rsidRDefault="00C57506" w:rsidP="00F15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Т</w:t>
      </w:r>
      <w:r w:rsidRPr="00F15585">
        <w:rPr>
          <w:rFonts w:ascii="Times New Roman" w:hAnsi="Times New Roman" w:cs="Times New Roman"/>
          <w:sz w:val="28"/>
          <w:szCs w:val="28"/>
        </w:rPr>
        <w:t xml:space="preserve">ехника (12 ч.)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Ознакомление с новыми названиями ударов, блоков, стоек каратэ и правильности произношении. </w:t>
      </w:r>
    </w:p>
    <w:p w:rsidR="00C57506" w:rsidRPr="00F15585"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Стойки Йой-дачи, фудо-дачи, учи хатиджи-дачи, дзенкуцу-дачи, мусуби-дачи, санчиндачи, кокуцу-дачи, киба-дачи, неко аши-дачи, цуруаши-дачи, дзю камаетэ, мороаши-дачи. Работа рук на месте и в движении Блоки руками: сейкен джодан уке, сейкен мае гедан барай, сейкен чудан учи уке, сейкен чудан сото уке, моротэ учи уке, чудан учи уке/ гедан барай, маваши гедан барай, шуто маваши уке, сейкен джуджи уке (гедан, джодан), шотэй уке (джодан, чудан, гедан). Удары руками: моротэ цуки (3 ур.), сейкен ои цуки (3 ур.), сейкен аго цуки, сйкен гяку цуки (3 ур.), шита цуки, дзюн цуки (3 ур.), татэ цуки (3 ур.), тэтцуи коми ками учи, тэтцуи ороши ганмэн учи, тэтцуи хизо учи, тэтцуи еко учи (3 ур.), уракен шомен ганмен учи, уракен саю ганмен учи, уракен хизо учи, уракен ороши ганмен учи, уракен маваши учи,нихон нукитэ дждоан, ехон нукитэ чудан, шотэй учи (3 ур.), джодан хиджи атэ. Работа ног на месте и в движении.16 Удары ногами: хидза гери, кин гери, мае гери чудан чусоку, мае гери джодан, кансэцу гери, еко гери чудан, маваши гери гедан (чусоку, хайсоку), маваши гери чудан (хайсоку, чусоку), уширо гери чудан. Работа ног и рук в передвижениях: базовая техника в перемещениях, ренраку. Ката: Кихон ката на 10 кю, 9 кю, 8кю, 7кю, 6кю, 5 кю. Kумитэ: Санбон кумитэ, Дзю кумитэ.</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6. Тактика (12 ч.)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Разбор стандартных ситуаций в бою, в разные промежутки, с разными партнерами на практике. Просмотр видео фильмов, спортсменов высокого класса во время проведения спаррингов и показа ката.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Практика. Тактика проведения технико-тактических действий: </w:t>
      </w:r>
      <w:r>
        <w:rPr>
          <w:rFonts w:ascii="Times New Roman" w:hAnsi="Times New Roman" w:cs="Times New Roman"/>
          <w:sz w:val="28"/>
          <w:szCs w:val="28"/>
        </w:rPr>
        <w:t>и</w:t>
      </w:r>
      <w:r w:rsidRPr="00F15585">
        <w:rPr>
          <w:rFonts w:ascii="Times New Roman" w:hAnsi="Times New Roman" w:cs="Times New Roman"/>
          <w:sz w:val="28"/>
          <w:szCs w:val="28"/>
        </w:rPr>
        <w:t xml:space="preserve">зучение и совершенствование однонаправленных и разнонаправленных комбинация, эффективное использование их в поединке. Тактика ведения поединка: </w:t>
      </w:r>
      <w:r>
        <w:rPr>
          <w:rFonts w:ascii="Times New Roman" w:hAnsi="Times New Roman" w:cs="Times New Roman"/>
          <w:sz w:val="28"/>
          <w:szCs w:val="28"/>
        </w:rPr>
        <w:t>э</w:t>
      </w:r>
      <w:r w:rsidRPr="00F15585">
        <w:rPr>
          <w:rFonts w:ascii="Times New Roman" w:hAnsi="Times New Roman" w:cs="Times New Roman"/>
          <w:sz w:val="28"/>
          <w:szCs w:val="28"/>
        </w:rPr>
        <w:t>пизоды и паузы, в поединке</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д</w:t>
      </w:r>
      <w:r w:rsidRPr="00F15585">
        <w:rPr>
          <w:rFonts w:ascii="Times New Roman" w:hAnsi="Times New Roman" w:cs="Times New Roman"/>
          <w:sz w:val="28"/>
          <w:szCs w:val="28"/>
        </w:rPr>
        <w:t>лительность активных эпизодов оборонительных действий пауз от начала поединка до окончания</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м</w:t>
      </w:r>
      <w:r w:rsidRPr="00F15585">
        <w:rPr>
          <w:rFonts w:ascii="Times New Roman" w:hAnsi="Times New Roman" w:cs="Times New Roman"/>
          <w:sz w:val="28"/>
          <w:szCs w:val="28"/>
        </w:rPr>
        <w:t>одели поединка с учетом содержания технико-тактических действий</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п</w:t>
      </w:r>
      <w:r w:rsidRPr="00F15585">
        <w:rPr>
          <w:rFonts w:ascii="Times New Roman" w:hAnsi="Times New Roman" w:cs="Times New Roman"/>
          <w:sz w:val="28"/>
          <w:szCs w:val="28"/>
        </w:rPr>
        <w:t xml:space="preserve">ауза как время, «отведенное» для анализа и корректировки тактического замысла. Тактика участия в соревнованиях: </w:t>
      </w:r>
      <w:r>
        <w:rPr>
          <w:rFonts w:ascii="Times New Roman" w:hAnsi="Times New Roman" w:cs="Times New Roman"/>
          <w:sz w:val="28"/>
          <w:szCs w:val="28"/>
        </w:rPr>
        <w:t>о</w:t>
      </w:r>
      <w:r w:rsidRPr="00F15585">
        <w:rPr>
          <w:rFonts w:ascii="Times New Roman" w:hAnsi="Times New Roman" w:cs="Times New Roman"/>
          <w:sz w:val="28"/>
          <w:szCs w:val="28"/>
        </w:rPr>
        <w:t>пределение цели, средства и методы для ее достижения, реализация выработанного курса действия и его коррекция</w:t>
      </w:r>
      <w:r>
        <w:rPr>
          <w:rFonts w:ascii="Times New Roman" w:hAnsi="Times New Roman" w:cs="Times New Roman"/>
          <w:sz w:val="28"/>
          <w:szCs w:val="28"/>
        </w:rPr>
        <w:t>;</w:t>
      </w:r>
      <w:r w:rsidRPr="00F15585">
        <w:rPr>
          <w:rFonts w:ascii="Times New Roman" w:hAnsi="Times New Roman" w:cs="Times New Roman"/>
          <w:sz w:val="28"/>
          <w:szCs w:val="28"/>
        </w:rPr>
        <w:t xml:space="preserve"> </w:t>
      </w:r>
      <w:r>
        <w:rPr>
          <w:rFonts w:ascii="Times New Roman" w:hAnsi="Times New Roman" w:cs="Times New Roman"/>
          <w:sz w:val="28"/>
          <w:szCs w:val="28"/>
        </w:rPr>
        <w:t>о</w:t>
      </w:r>
      <w:r w:rsidRPr="00F15585">
        <w:rPr>
          <w:rFonts w:ascii="Times New Roman" w:hAnsi="Times New Roman" w:cs="Times New Roman"/>
          <w:sz w:val="28"/>
          <w:szCs w:val="28"/>
        </w:rPr>
        <w:t xml:space="preserve">бучение тактике участия в соревнованиях путем организации учебных соревнования.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7. Соревновательная подготовка (15 ч.)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 xml:space="preserve">Теория. Подготовка спортсмена к соревнованиям на пике формы, режим дня, спортивное питание. Психологическая подготовка. </w:t>
      </w:r>
    </w:p>
    <w:p w:rsidR="00C57506" w:rsidRDefault="00C57506" w:rsidP="00F15585">
      <w:pPr>
        <w:spacing w:after="0" w:line="240" w:lineRule="auto"/>
        <w:ind w:firstLine="708"/>
        <w:jc w:val="both"/>
        <w:rPr>
          <w:rFonts w:ascii="Times New Roman" w:hAnsi="Times New Roman" w:cs="Times New Roman"/>
          <w:sz w:val="28"/>
          <w:szCs w:val="28"/>
        </w:rPr>
      </w:pPr>
      <w:r w:rsidRPr="00F15585">
        <w:rPr>
          <w:rFonts w:ascii="Times New Roman" w:hAnsi="Times New Roman" w:cs="Times New Roman"/>
          <w:sz w:val="28"/>
          <w:szCs w:val="28"/>
        </w:rPr>
        <w:t>Практика. Технико-тактические приемы в учебном спарринге, достижение поставленной цели с разными партнерами, в разных модификациях боя. Тактика ведения боя в разные отрезки поединка, с достижением оценки «вадзари»</w:t>
      </w:r>
      <w:r>
        <w:rPr>
          <w:rFonts w:ascii="Times New Roman" w:hAnsi="Times New Roman" w:cs="Times New Roman"/>
          <w:sz w:val="28"/>
          <w:szCs w:val="28"/>
        </w:rPr>
        <w:t>.</w:t>
      </w:r>
    </w:p>
    <w:p w:rsidR="00C57506" w:rsidRDefault="00C57506"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8. Инструкторская практика (</w:t>
      </w:r>
      <w:r>
        <w:rPr>
          <w:rFonts w:ascii="Times New Roman" w:hAnsi="Times New Roman" w:cs="Times New Roman"/>
          <w:sz w:val="28"/>
          <w:szCs w:val="28"/>
        </w:rPr>
        <w:t>3</w:t>
      </w:r>
      <w:r w:rsidRPr="007E590C">
        <w:rPr>
          <w:rFonts w:ascii="Times New Roman" w:hAnsi="Times New Roman" w:cs="Times New Roman"/>
          <w:sz w:val="28"/>
          <w:szCs w:val="28"/>
        </w:rPr>
        <w:t xml:space="preserve"> ч.) </w:t>
      </w:r>
    </w:p>
    <w:p w:rsidR="00C57506" w:rsidRDefault="00C57506"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Практика. Правила проведения разных частей занятия. Решение поставленных целей на каждом этапе занятия. Формы построения занятия. </w:t>
      </w:r>
    </w:p>
    <w:p w:rsidR="00C57506" w:rsidRDefault="00C57506"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9. Психологическая подготовка (4 ч.) </w:t>
      </w:r>
    </w:p>
    <w:p w:rsidR="00C57506" w:rsidRDefault="00C57506" w:rsidP="00F15585">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Теория. Формирование спортивного интереса, дисциплины, самооценки. Воспитание спортивного трудолюбия, способность преодолевать специфические нагрузки, систематическое выполнение тренировочных занятий. На конкретных примерах убеждать юных спортсменов, что успех в современном спорте во многом зависит от трудолюбия. Преодоление чувства страха перед соперником, воспитывать волю, преодолевать усталость и боль</w:t>
      </w:r>
      <w:r>
        <w:rPr>
          <w:rFonts w:ascii="Times New Roman" w:hAnsi="Times New Roman" w:cs="Times New Roman"/>
          <w:sz w:val="28"/>
          <w:szCs w:val="28"/>
        </w:rPr>
        <w:t>.</w:t>
      </w:r>
    </w:p>
    <w:p w:rsidR="00C57506" w:rsidRDefault="00C57506" w:rsidP="007E59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Pr="001434EA">
        <w:rPr>
          <w:rFonts w:ascii="Times New Roman" w:hAnsi="Times New Roman" w:cs="Times New Roman"/>
          <w:sz w:val="28"/>
          <w:szCs w:val="28"/>
        </w:rPr>
        <w:t xml:space="preserve">. </w:t>
      </w:r>
      <w:r>
        <w:rPr>
          <w:rFonts w:ascii="Times New Roman" w:hAnsi="Times New Roman" w:cs="Times New Roman"/>
          <w:sz w:val="28"/>
          <w:szCs w:val="28"/>
        </w:rPr>
        <w:t>Итоговое</w:t>
      </w:r>
      <w:r w:rsidRPr="001434EA">
        <w:rPr>
          <w:rFonts w:ascii="Times New Roman" w:hAnsi="Times New Roman" w:cs="Times New Roman"/>
          <w:sz w:val="28"/>
          <w:szCs w:val="28"/>
        </w:rPr>
        <w:t xml:space="preserve"> занятие (</w:t>
      </w:r>
      <w:r>
        <w:rPr>
          <w:rFonts w:ascii="Times New Roman" w:hAnsi="Times New Roman" w:cs="Times New Roman"/>
          <w:sz w:val="28"/>
          <w:szCs w:val="28"/>
        </w:rPr>
        <w:t>4</w:t>
      </w:r>
      <w:r w:rsidRPr="001434EA">
        <w:rPr>
          <w:rFonts w:ascii="Times New Roman" w:hAnsi="Times New Roman" w:cs="Times New Roman"/>
          <w:sz w:val="28"/>
          <w:szCs w:val="28"/>
        </w:rPr>
        <w:t xml:space="preserve"> ч.) </w:t>
      </w:r>
    </w:p>
    <w:p w:rsidR="00C57506" w:rsidRDefault="00C57506" w:rsidP="007E59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Pr="007D2920">
        <w:rPr>
          <w:rFonts w:ascii="Times New Roman" w:hAnsi="Times New Roman" w:cs="Times New Roman"/>
          <w:sz w:val="28"/>
          <w:szCs w:val="28"/>
        </w:rPr>
        <w:t>ттестационный технический экзамен</w:t>
      </w:r>
      <w:r>
        <w:rPr>
          <w:rFonts w:ascii="Times New Roman" w:hAnsi="Times New Roman" w:cs="Times New Roman"/>
          <w:sz w:val="28"/>
          <w:szCs w:val="28"/>
        </w:rPr>
        <w:t xml:space="preserve">. </w:t>
      </w:r>
      <w:r w:rsidRPr="001434EA">
        <w:rPr>
          <w:rFonts w:ascii="Times New Roman" w:hAnsi="Times New Roman" w:cs="Times New Roman"/>
          <w:sz w:val="28"/>
          <w:szCs w:val="28"/>
        </w:rPr>
        <w:t>Подведение итогов. Награждения. Рекомендации.</w:t>
      </w:r>
    </w:p>
    <w:p w:rsidR="00C57506" w:rsidRDefault="00C57506" w:rsidP="007E590C">
      <w:pPr>
        <w:spacing w:after="0" w:line="240" w:lineRule="auto"/>
        <w:ind w:firstLine="708"/>
        <w:jc w:val="both"/>
        <w:rPr>
          <w:rFonts w:ascii="Times New Roman" w:hAnsi="Times New Roman" w:cs="Times New Roman"/>
          <w:sz w:val="28"/>
          <w:szCs w:val="28"/>
        </w:rPr>
      </w:pPr>
      <w:r w:rsidRPr="00F76CF1">
        <w:rPr>
          <w:rFonts w:ascii="Times New Roman" w:hAnsi="Times New Roman" w:cs="Times New Roman"/>
          <w:i/>
          <w:iCs/>
          <w:sz w:val="28"/>
          <w:szCs w:val="28"/>
        </w:rPr>
        <w:t>Ожидаемые результаты:</w:t>
      </w:r>
      <w:r w:rsidRPr="007E590C">
        <w:rPr>
          <w:rFonts w:ascii="Times New Roman" w:hAnsi="Times New Roman" w:cs="Times New Roman"/>
          <w:sz w:val="28"/>
          <w:szCs w:val="28"/>
        </w:rPr>
        <w:t xml:space="preserve"> после прохождения</w:t>
      </w:r>
      <w:r w:rsidRPr="00C81D50">
        <w:rPr>
          <w:rFonts w:ascii="Times New Roman" w:hAnsi="Times New Roman" w:cs="Times New Roman"/>
          <w:sz w:val="28"/>
          <w:szCs w:val="28"/>
        </w:rPr>
        <w:t xml:space="preserve"> </w:t>
      </w:r>
      <w:r w:rsidRPr="00CB1CC4">
        <w:rPr>
          <w:rFonts w:ascii="Times New Roman" w:hAnsi="Times New Roman" w:cs="Times New Roman"/>
          <w:sz w:val="28"/>
          <w:szCs w:val="28"/>
        </w:rPr>
        <w:t>второго этапа обучения (учебно-тренировочн</w:t>
      </w:r>
      <w:r>
        <w:rPr>
          <w:rFonts w:ascii="Times New Roman" w:hAnsi="Times New Roman" w:cs="Times New Roman"/>
          <w:sz w:val="28"/>
          <w:szCs w:val="28"/>
        </w:rPr>
        <w:t>ый</w:t>
      </w:r>
      <w:r w:rsidRPr="00CB1CC4">
        <w:rPr>
          <w:rFonts w:ascii="Times New Roman" w:hAnsi="Times New Roman" w:cs="Times New Roman"/>
          <w:sz w:val="28"/>
          <w:szCs w:val="28"/>
        </w:rPr>
        <w:t>)</w:t>
      </w:r>
      <w:r w:rsidRPr="007E590C">
        <w:rPr>
          <w:rFonts w:ascii="Times New Roman" w:hAnsi="Times New Roman" w:cs="Times New Roman"/>
          <w:sz w:val="28"/>
          <w:szCs w:val="28"/>
        </w:rPr>
        <w:t xml:space="preserve"> предполагаются следующие результаты:</w:t>
      </w:r>
    </w:p>
    <w:p w:rsidR="00C57506" w:rsidRDefault="00C57506"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-повышение уровня общей и специальной физической, технической, тактической и психологической подготовки; </w:t>
      </w:r>
    </w:p>
    <w:p w:rsidR="00C57506" w:rsidRDefault="00C57506"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-приобретение опыта и достижение стабильности выступления на официальных спортивных соревнованиях по виду спорта каратэ; </w:t>
      </w:r>
    </w:p>
    <w:p w:rsidR="00C57506" w:rsidRDefault="00C57506"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-повышение уровня квалификации: теоретических и практических знаний; </w:t>
      </w:r>
    </w:p>
    <w:p w:rsidR="00C57506" w:rsidRDefault="00C57506"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-повышение теоретических и практических знаний по организации и проведению занятий и соревнований; </w:t>
      </w:r>
    </w:p>
    <w:p w:rsidR="00C57506" w:rsidRPr="001434EA" w:rsidRDefault="00C57506" w:rsidP="007E590C">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-повышение качества нравственных качеств; -укрепление здоровья спортсменов</w:t>
      </w:r>
    </w:p>
    <w:p w:rsidR="00C57506" w:rsidRPr="00BC0C92" w:rsidRDefault="00C57506" w:rsidP="009241C4">
      <w:pPr>
        <w:spacing w:after="0" w:line="240" w:lineRule="auto"/>
        <w:ind w:firstLine="539"/>
        <w:jc w:val="center"/>
        <w:rPr>
          <w:rFonts w:ascii="Times New Roman" w:hAnsi="Times New Roman" w:cs="Times New Roman"/>
          <w:b/>
          <w:bCs/>
          <w:sz w:val="28"/>
          <w:szCs w:val="28"/>
        </w:rPr>
      </w:pPr>
      <w:r w:rsidRPr="00BC0C92">
        <w:rPr>
          <w:rFonts w:ascii="Times New Roman" w:hAnsi="Times New Roman" w:cs="Times New Roman"/>
          <w:b/>
          <w:bCs/>
          <w:sz w:val="28"/>
          <w:szCs w:val="28"/>
        </w:rPr>
        <w:t>Организационно-педагогические условия реализации программы</w:t>
      </w:r>
    </w:p>
    <w:p w:rsidR="00C57506" w:rsidRPr="00372764" w:rsidRDefault="00C57506" w:rsidP="00372764">
      <w:pPr>
        <w:spacing w:after="0" w:line="240" w:lineRule="auto"/>
        <w:ind w:firstLine="708"/>
        <w:jc w:val="both"/>
        <w:rPr>
          <w:rFonts w:ascii="Times New Roman" w:hAnsi="Times New Roman" w:cs="Times New Roman"/>
          <w:color w:val="000000"/>
          <w:spacing w:val="-1"/>
          <w:sz w:val="28"/>
          <w:szCs w:val="28"/>
        </w:rPr>
      </w:pPr>
      <w:r w:rsidRPr="00372764">
        <w:rPr>
          <w:rFonts w:ascii="Times New Roman" w:hAnsi="Times New Roman" w:cs="Times New Roman"/>
          <w:sz w:val="28"/>
          <w:szCs w:val="28"/>
        </w:rPr>
        <w:t>Занятия  должны проходить в просторном, проветренном спортивном зале, соответствующем санитарно-гигиеническим нормам (температурный режим, световой режим и т.д.)</w:t>
      </w:r>
      <w:r w:rsidRPr="00372764">
        <w:rPr>
          <w:rFonts w:ascii="Times New Roman" w:hAnsi="Times New Roman" w:cs="Times New Roman"/>
          <w:color w:val="000000"/>
          <w:sz w:val="28"/>
          <w:szCs w:val="28"/>
        </w:rPr>
        <w:t xml:space="preserve">. </w:t>
      </w:r>
      <w:r w:rsidRPr="00372764">
        <w:rPr>
          <w:rFonts w:ascii="Times New Roman" w:hAnsi="Times New Roman" w:cs="Times New Roman"/>
          <w:color w:val="000000"/>
          <w:spacing w:val="-1"/>
          <w:sz w:val="28"/>
          <w:szCs w:val="28"/>
        </w:rPr>
        <w:t>Для тренировок, успешных и разносторонних, зал должен быть оборудован и</w:t>
      </w:r>
      <w:r w:rsidRPr="00372764">
        <w:rPr>
          <w:rFonts w:ascii="Times New Roman" w:hAnsi="Times New Roman" w:cs="Times New Roman"/>
          <w:sz w:val="28"/>
          <w:szCs w:val="28"/>
        </w:rPr>
        <w:t xml:space="preserve"> </w:t>
      </w:r>
      <w:r w:rsidRPr="00372764">
        <w:rPr>
          <w:rFonts w:ascii="Times New Roman" w:hAnsi="Times New Roman" w:cs="Times New Roman"/>
          <w:color w:val="000000"/>
          <w:spacing w:val="-1"/>
          <w:sz w:val="28"/>
          <w:szCs w:val="28"/>
        </w:rPr>
        <w:t xml:space="preserve">обеспечен разносторонним </w:t>
      </w:r>
      <w:r w:rsidRPr="00372764">
        <w:rPr>
          <w:rFonts w:ascii="Times New Roman" w:hAnsi="Times New Roman" w:cs="Times New Roman"/>
          <w:sz w:val="28"/>
          <w:szCs w:val="28"/>
        </w:rPr>
        <w:t>спортивным</w:t>
      </w:r>
      <w:r w:rsidRPr="00372764">
        <w:rPr>
          <w:rFonts w:ascii="Times New Roman" w:hAnsi="Times New Roman" w:cs="Times New Roman"/>
          <w:color w:val="000000"/>
          <w:spacing w:val="-1"/>
          <w:sz w:val="28"/>
          <w:szCs w:val="28"/>
        </w:rPr>
        <w:t xml:space="preserve"> инвентарем: </w:t>
      </w:r>
    </w:p>
    <w:p w:rsidR="00C57506" w:rsidRDefault="00C57506"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-лап</w:t>
      </w:r>
      <w:r>
        <w:rPr>
          <w:rFonts w:ascii="Times New Roman" w:hAnsi="Times New Roman" w:cs="Times New Roman"/>
          <w:sz w:val="28"/>
          <w:szCs w:val="28"/>
        </w:rPr>
        <w:t>ы</w:t>
      </w:r>
      <w:r w:rsidRPr="00372764">
        <w:rPr>
          <w:rFonts w:ascii="Times New Roman" w:hAnsi="Times New Roman" w:cs="Times New Roman"/>
          <w:sz w:val="28"/>
          <w:szCs w:val="28"/>
        </w:rPr>
        <w:t xml:space="preserve"> </w:t>
      </w:r>
      <w:r>
        <w:rPr>
          <w:rFonts w:ascii="Times New Roman" w:hAnsi="Times New Roman" w:cs="Times New Roman"/>
          <w:sz w:val="28"/>
          <w:szCs w:val="28"/>
        </w:rPr>
        <w:t>на руки</w:t>
      </w:r>
      <w:r w:rsidRPr="00372764">
        <w:rPr>
          <w:rFonts w:ascii="Times New Roman" w:hAnsi="Times New Roman" w:cs="Times New Roman"/>
          <w:sz w:val="28"/>
          <w:szCs w:val="28"/>
        </w:rPr>
        <w:t xml:space="preserve"> </w:t>
      </w:r>
    </w:p>
    <w:p w:rsidR="00C57506" w:rsidRDefault="00C57506"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-макевар</w:t>
      </w:r>
      <w:r>
        <w:rPr>
          <w:rFonts w:ascii="Times New Roman" w:hAnsi="Times New Roman" w:cs="Times New Roman"/>
          <w:sz w:val="28"/>
          <w:szCs w:val="28"/>
        </w:rPr>
        <w:t>ы</w:t>
      </w:r>
      <w:r w:rsidRPr="00372764">
        <w:rPr>
          <w:rFonts w:ascii="Times New Roman" w:hAnsi="Times New Roman" w:cs="Times New Roman"/>
          <w:sz w:val="28"/>
          <w:szCs w:val="28"/>
        </w:rPr>
        <w:t xml:space="preserve"> мягки</w:t>
      </w:r>
      <w:r>
        <w:rPr>
          <w:rFonts w:ascii="Times New Roman" w:hAnsi="Times New Roman" w:cs="Times New Roman"/>
          <w:sz w:val="28"/>
          <w:szCs w:val="28"/>
        </w:rPr>
        <w:t>е</w:t>
      </w:r>
      <w:r w:rsidRPr="00372764">
        <w:rPr>
          <w:rFonts w:ascii="Times New Roman" w:hAnsi="Times New Roman" w:cs="Times New Roman"/>
          <w:sz w:val="28"/>
          <w:szCs w:val="28"/>
        </w:rPr>
        <w:t xml:space="preserve"> </w:t>
      </w:r>
    </w:p>
    <w:p w:rsidR="00C57506" w:rsidRDefault="00C57506"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 xml:space="preserve">-накладок на кисти  </w:t>
      </w:r>
    </w:p>
    <w:p w:rsidR="00C57506" w:rsidRDefault="00C57506" w:rsidP="00372764">
      <w:pPr>
        <w:spacing w:after="0" w:line="240" w:lineRule="auto"/>
        <w:ind w:firstLine="567"/>
        <w:jc w:val="both"/>
        <w:rPr>
          <w:rFonts w:ascii="Times New Roman" w:hAnsi="Times New Roman" w:cs="Times New Roman"/>
          <w:sz w:val="28"/>
          <w:szCs w:val="28"/>
        </w:rPr>
      </w:pPr>
      <w:r w:rsidRPr="00372764">
        <w:rPr>
          <w:rFonts w:ascii="Times New Roman" w:hAnsi="Times New Roman" w:cs="Times New Roman"/>
          <w:sz w:val="28"/>
          <w:szCs w:val="28"/>
        </w:rPr>
        <w:t>-скакал</w:t>
      </w:r>
      <w:r>
        <w:rPr>
          <w:rFonts w:ascii="Times New Roman" w:hAnsi="Times New Roman" w:cs="Times New Roman"/>
          <w:sz w:val="28"/>
          <w:szCs w:val="28"/>
        </w:rPr>
        <w:t>ки</w:t>
      </w:r>
      <w:r w:rsidRPr="00372764">
        <w:rPr>
          <w:rFonts w:ascii="Times New Roman" w:hAnsi="Times New Roman" w:cs="Times New Roman"/>
          <w:sz w:val="28"/>
          <w:szCs w:val="28"/>
        </w:rPr>
        <w:t xml:space="preserve"> </w:t>
      </w:r>
    </w:p>
    <w:p w:rsidR="00C57506" w:rsidRDefault="00C57506" w:rsidP="00372764">
      <w:pPr>
        <w:spacing w:after="0" w:line="240" w:lineRule="auto"/>
        <w:ind w:firstLine="567"/>
        <w:jc w:val="both"/>
        <w:rPr>
          <w:rFonts w:ascii="Times New Roman" w:hAnsi="Times New Roman" w:cs="Times New Roman"/>
          <w:color w:val="000000"/>
          <w:spacing w:val="-1"/>
          <w:sz w:val="28"/>
          <w:szCs w:val="28"/>
        </w:rPr>
      </w:pPr>
      <w:r w:rsidRPr="00965002">
        <w:rPr>
          <w:rFonts w:ascii="Times New Roman" w:hAnsi="Times New Roman" w:cs="Times New Roman"/>
          <w:color w:val="000000"/>
          <w:spacing w:val="-1"/>
          <w:sz w:val="28"/>
          <w:szCs w:val="28"/>
        </w:rPr>
        <w:t xml:space="preserve">Так же занимающиеся приносят на каждое занятие личные принадлежности, к ним относятся: </w:t>
      </w:r>
    </w:p>
    <w:p w:rsidR="00C57506" w:rsidRDefault="00C57506" w:rsidP="00372764">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w:t>
      </w:r>
      <w:r w:rsidRPr="00965002">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н</w:t>
      </w:r>
      <w:r w:rsidRPr="00965002">
        <w:rPr>
          <w:rFonts w:ascii="Times New Roman" w:hAnsi="Times New Roman" w:cs="Times New Roman"/>
          <w:color w:val="000000"/>
          <w:spacing w:val="-1"/>
          <w:sz w:val="28"/>
          <w:szCs w:val="28"/>
        </w:rPr>
        <w:t xml:space="preserve">акладки на руки – 2 шт. </w:t>
      </w:r>
    </w:p>
    <w:p w:rsidR="00C57506" w:rsidRDefault="00C57506" w:rsidP="00372764">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w:t>
      </w:r>
      <w:r w:rsidRPr="00965002">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н</w:t>
      </w:r>
      <w:r w:rsidRPr="00965002">
        <w:rPr>
          <w:rFonts w:ascii="Times New Roman" w:hAnsi="Times New Roman" w:cs="Times New Roman"/>
          <w:color w:val="000000"/>
          <w:spacing w:val="-1"/>
          <w:sz w:val="28"/>
          <w:szCs w:val="28"/>
        </w:rPr>
        <w:t xml:space="preserve">акладки на ноги – 4 шт. </w:t>
      </w:r>
    </w:p>
    <w:p w:rsidR="00C57506" w:rsidRDefault="00C57506" w:rsidP="001F164A">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ab/>
      </w:r>
      <w:r w:rsidRPr="00965002">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п</w:t>
      </w:r>
      <w:r w:rsidRPr="00965002">
        <w:rPr>
          <w:rFonts w:ascii="Times New Roman" w:hAnsi="Times New Roman" w:cs="Times New Roman"/>
          <w:color w:val="000000"/>
          <w:spacing w:val="-1"/>
          <w:sz w:val="28"/>
          <w:szCs w:val="28"/>
        </w:rPr>
        <w:t>ротектор – 1 шт.</w:t>
      </w:r>
    </w:p>
    <w:p w:rsidR="00C57506" w:rsidRPr="00372764" w:rsidRDefault="00C57506" w:rsidP="001F164A">
      <w:pPr>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 </w:t>
      </w:r>
      <w:r w:rsidRPr="00372764">
        <w:rPr>
          <w:rFonts w:ascii="Times New Roman" w:hAnsi="Times New Roman" w:cs="Times New Roman"/>
          <w:sz w:val="28"/>
          <w:szCs w:val="28"/>
        </w:rPr>
        <w:t>тренировочны</w:t>
      </w:r>
      <w:r>
        <w:rPr>
          <w:rFonts w:ascii="Times New Roman" w:hAnsi="Times New Roman" w:cs="Times New Roman"/>
          <w:sz w:val="28"/>
          <w:szCs w:val="28"/>
        </w:rPr>
        <w:t>е</w:t>
      </w:r>
      <w:r w:rsidRPr="00372764">
        <w:rPr>
          <w:rFonts w:ascii="Times New Roman" w:hAnsi="Times New Roman" w:cs="Times New Roman"/>
          <w:sz w:val="28"/>
          <w:szCs w:val="28"/>
        </w:rPr>
        <w:t xml:space="preserve"> костюм</w:t>
      </w:r>
      <w:r>
        <w:rPr>
          <w:rFonts w:ascii="Times New Roman" w:hAnsi="Times New Roman" w:cs="Times New Roman"/>
          <w:sz w:val="28"/>
          <w:szCs w:val="28"/>
        </w:rPr>
        <w:t>ы</w:t>
      </w:r>
      <w:r w:rsidRPr="00372764">
        <w:rPr>
          <w:rFonts w:ascii="Times New Roman" w:hAnsi="Times New Roman" w:cs="Times New Roman"/>
          <w:sz w:val="28"/>
          <w:szCs w:val="28"/>
        </w:rPr>
        <w:t xml:space="preserve"> «кимоно».</w:t>
      </w:r>
    </w:p>
    <w:p w:rsidR="00C57506" w:rsidRDefault="00C57506" w:rsidP="007D2920">
      <w:pPr>
        <w:spacing w:after="0" w:line="240" w:lineRule="auto"/>
        <w:ind w:firstLine="567"/>
        <w:jc w:val="both"/>
        <w:rPr>
          <w:rFonts w:ascii="Times New Roman" w:hAnsi="Times New Roman" w:cs="Times New Roman"/>
          <w:sz w:val="28"/>
          <w:szCs w:val="28"/>
        </w:rPr>
      </w:pPr>
      <w:r w:rsidRPr="007D2920">
        <w:rPr>
          <w:rFonts w:ascii="Times New Roman" w:hAnsi="Times New Roman" w:cs="Times New Roman"/>
          <w:i/>
          <w:iCs/>
          <w:sz w:val="28"/>
          <w:szCs w:val="28"/>
        </w:rPr>
        <w:t>Методическое обеспечение программы</w:t>
      </w:r>
      <w:r>
        <w:rPr>
          <w:rFonts w:ascii="Times New Roman" w:hAnsi="Times New Roman" w:cs="Times New Roman"/>
          <w:i/>
          <w:iCs/>
          <w:sz w:val="28"/>
          <w:szCs w:val="28"/>
        </w:rPr>
        <w:t xml:space="preserve">. </w:t>
      </w:r>
      <w:r w:rsidRPr="00BB3A4E">
        <w:rPr>
          <w:rFonts w:ascii="Times New Roman" w:hAnsi="Times New Roman" w:cs="Times New Roman"/>
          <w:i/>
          <w:iCs/>
          <w:sz w:val="28"/>
          <w:szCs w:val="28"/>
        </w:rPr>
        <w:t>Особенности содержания программы.</w:t>
      </w:r>
      <w:r w:rsidRPr="007E590C">
        <w:rPr>
          <w:rFonts w:ascii="Times New Roman" w:hAnsi="Times New Roman" w:cs="Times New Roman"/>
          <w:sz w:val="28"/>
          <w:szCs w:val="28"/>
        </w:rPr>
        <w:t xml:space="preserve"> В основу отбора и систематизации материала содержания программы положены принципы комплексности, преемственности и вариативности. </w:t>
      </w:r>
    </w:p>
    <w:p w:rsidR="00C57506" w:rsidRDefault="00C57506" w:rsidP="00BB3A4E">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Принцип комплексности программы выражен в теснейшей взаимосвязи всех сторон учебно-тренировочного процесса: теоретической, практической, физической и психологической подготовки, педагогического контроля. </w:t>
      </w:r>
      <w:r>
        <w:rPr>
          <w:rFonts w:ascii="Times New Roman" w:hAnsi="Times New Roman" w:cs="Times New Roman"/>
          <w:sz w:val="28"/>
          <w:szCs w:val="28"/>
        </w:rPr>
        <w:t xml:space="preserve"> </w:t>
      </w:r>
    </w:p>
    <w:p w:rsidR="00C57506" w:rsidRDefault="00C57506" w:rsidP="00BB3A4E">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постепенном, от этапа к этапу усложнении содержания тренировок, в росте объёмов тренировочных и соревновательных нагрузок, единстве задач, средств и методов подготовки.</w:t>
      </w:r>
    </w:p>
    <w:p w:rsidR="00C57506" w:rsidRDefault="00C57506" w:rsidP="00BB3A4E">
      <w:pPr>
        <w:spacing w:after="0" w:line="240" w:lineRule="auto"/>
        <w:ind w:firstLine="708"/>
        <w:jc w:val="both"/>
        <w:rPr>
          <w:rFonts w:ascii="Times New Roman" w:hAnsi="Times New Roman" w:cs="Times New Roman"/>
          <w:sz w:val="28"/>
          <w:szCs w:val="28"/>
        </w:rPr>
      </w:pPr>
      <w:r w:rsidRPr="007E590C">
        <w:rPr>
          <w:rFonts w:ascii="Times New Roman" w:hAnsi="Times New Roman" w:cs="Times New Roman"/>
          <w:sz w:val="28"/>
          <w:szCs w:val="28"/>
        </w:rPr>
        <w:t xml:space="preserve">Принцип вариативности даёт определённую свободу выбора средств и методов, в определении времени для подготовки спортсменов. Исходя из конкретных обстоятельств, при решении той или иной педагогической задачи </w:t>
      </w:r>
      <w:r>
        <w:rPr>
          <w:rFonts w:ascii="Times New Roman" w:hAnsi="Times New Roman" w:cs="Times New Roman"/>
          <w:sz w:val="28"/>
          <w:szCs w:val="28"/>
        </w:rPr>
        <w:t>педагог</w:t>
      </w:r>
      <w:r w:rsidRPr="007E590C">
        <w:rPr>
          <w:rFonts w:ascii="Times New Roman" w:hAnsi="Times New Roman" w:cs="Times New Roman"/>
          <w:sz w:val="28"/>
          <w:szCs w:val="28"/>
        </w:rPr>
        <w:t xml:space="preserve"> может вносить свои коррективы в построении учебно-тренировочных занятий, не нарушая общих подходов. Учебный материал усложняется в зависимости от года обучения. Образовательный компонент программы предполагает обучение детей </w:t>
      </w:r>
      <w:r w:rsidRPr="003F6719">
        <w:rPr>
          <w:rFonts w:ascii="Times New Roman" w:hAnsi="Times New Roman" w:cs="Times New Roman"/>
          <w:sz w:val="28"/>
          <w:szCs w:val="28"/>
        </w:rPr>
        <w:t>7-1</w:t>
      </w:r>
      <w:r>
        <w:rPr>
          <w:rFonts w:ascii="Times New Roman" w:hAnsi="Times New Roman" w:cs="Times New Roman"/>
          <w:sz w:val="28"/>
          <w:szCs w:val="28"/>
        </w:rPr>
        <w:t>7</w:t>
      </w:r>
      <w:r w:rsidRPr="003F6719">
        <w:rPr>
          <w:rFonts w:ascii="Times New Roman" w:hAnsi="Times New Roman" w:cs="Times New Roman"/>
          <w:sz w:val="28"/>
          <w:szCs w:val="28"/>
        </w:rPr>
        <w:t xml:space="preserve"> лет</w:t>
      </w:r>
      <w:r w:rsidRPr="007E590C">
        <w:rPr>
          <w:rFonts w:ascii="Times New Roman" w:hAnsi="Times New Roman" w:cs="Times New Roman"/>
          <w:sz w:val="28"/>
          <w:szCs w:val="28"/>
        </w:rPr>
        <w:t xml:space="preserve">, параллельно которому идёт включение воспитательного процесса, организованного через тренировку. Данный процесс происходит не стихийно, а в результате целенаправленного педагогического воздействия. Программа предполагает: индивидуальное консультирование в течение учебного года и предсоревновательную подготовку обучающихся. </w:t>
      </w:r>
    </w:p>
    <w:p w:rsidR="00C57506" w:rsidRDefault="00C57506" w:rsidP="00BB3A4E">
      <w:pPr>
        <w:spacing w:after="0" w:line="240" w:lineRule="auto"/>
        <w:ind w:firstLine="708"/>
        <w:jc w:val="both"/>
        <w:rPr>
          <w:rFonts w:ascii="Times New Roman" w:hAnsi="Times New Roman" w:cs="Times New Roman"/>
          <w:sz w:val="28"/>
          <w:szCs w:val="28"/>
        </w:rPr>
      </w:pPr>
      <w:r w:rsidRPr="00F45C2E">
        <w:rPr>
          <w:rFonts w:ascii="Times New Roman" w:hAnsi="Times New Roman" w:cs="Times New Roman"/>
          <w:sz w:val="28"/>
          <w:szCs w:val="28"/>
        </w:rPr>
        <w:t xml:space="preserve">Во время занятий используются </w:t>
      </w:r>
      <w:r w:rsidRPr="003D690A">
        <w:rPr>
          <w:rFonts w:ascii="Times New Roman" w:hAnsi="Times New Roman" w:cs="Times New Roman"/>
          <w:i/>
          <w:iCs/>
          <w:sz w:val="28"/>
          <w:szCs w:val="28"/>
        </w:rPr>
        <w:t>следующие методы.</w:t>
      </w:r>
      <w:r w:rsidRPr="00F45C2E">
        <w:rPr>
          <w:rFonts w:ascii="Times New Roman" w:hAnsi="Times New Roman" w:cs="Times New Roman"/>
          <w:sz w:val="28"/>
          <w:szCs w:val="28"/>
        </w:rPr>
        <w:t xml:space="preserve"> </w:t>
      </w:r>
    </w:p>
    <w:p w:rsidR="00C57506" w:rsidRDefault="00C57506"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словесные методы обучения (устное изложение, беседа); </w:t>
      </w:r>
    </w:p>
    <w:p w:rsidR="00C57506" w:rsidRDefault="00C57506"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5C2E">
        <w:rPr>
          <w:rFonts w:ascii="Times New Roman" w:hAnsi="Times New Roman" w:cs="Times New Roman"/>
          <w:sz w:val="28"/>
          <w:szCs w:val="28"/>
        </w:rPr>
        <w:t xml:space="preserve">наглядные методы обучения (показ видеоматериалов, презентаций, исполнение педагогом, работа обучающихся по образцу); </w:t>
      </w:r>
    </w:p>
    <w:p w:rsidR="00C57506" w:rsidRDefault="00C57506"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практические методы обучения (тренинг, практикум). </w:t>
      </w:r>
    </w:p>
    <w:p w:rsidR="00C57506" w:rsidRDefault="00C57506"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объяснительно-иллюстративные методы обучения; </w:t>
      </w:r>
    </w:p>
    <w:p w:rsidR="00C57506" w:rsidRPr="00F45C2E" w:rsidRDefault="00C57506" w:rsidP="00BB3A4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45C2E">
        <w:rPr>
          <w:rFonts w:ascii="Times New Roman" w:hAnsi="Times New Roman" w:cs="Times New Roman"/>
          <w:sz w:val="28"/>
          <w:szCs w:val="28"/>
        </w:rPr>
        <w:t xml:space="preserve"> частично-поисковые методы обучения (участие детей в коллективном поиске).</w:t>
      </w:r>
    </w:p>
    <w:p w:rsidR="00C57506" w:rsidRDefault="00C57506" w:rsidP="00252FE6">
      <w:pPr>
        <w:spacing w:after="0" w:line="240" w:lineRule="auto"/>
        <w:ind w:firstLine="708"/>
        <w:jc w:val="both"/>
        <w:rPr>
          <w:rFonts w:ascii="Times New Roman" w:hAnsi="Times New Roman" w:cs="Times New Roman"/>
          <w:sz w:val="28"/>
          <w:szCs w:val="28"/>
        </w:rPr>
      </w:pPr>
      <w:r w:rsidRPr="00252FE6">
        <w:rPr>
          <w:rFonts w:ascii="Times New Roman" w:hAnsi="Times New Roman" w:cs="Times New Roman"/>
          <w:sz w:val="28"/>
          <w:szCs w:val="28"/>
        </w:rPr>
        <w:t xml:space="preserve">Образовательная деятельность в программе простроена по следующим </w:t>
      </w:r>
      <w:r>
        <w:rPr>
          <w:rFonts w:ascii="Times New Roman" w:hAnsi="Times New Roman" w:cs="Times New Roman"/>
          <w:sz w:val="28"/>
          <w:szCs w:val="28"/>
        </w:rPr>
        <w:t xml:space="preserve">основным </w:t>
      </w:r>
      <w:r w:rsidRPr="00252FE6">
        <w:rPr>
          <w:rFonts w:ascii="Times New Roman" w:hAnsi="Times New Roman" w:cs="Times New Roman"/>
          <w:sz w:val="28"/>
          <w:szCs w:val="28"/>
        </w:rPr>
        <w:t xml:space="preserve">направлениям: </w:t>
      </w:r>
    </w:p>
    <w:p w:rsidR="00C57506" w:rsidRDefault="00C57506"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Теоретическая подготовка. Теоретическая подготовка учащихся рассматривает вопросы, связанные с содержанием каратэ как спортивно-педагогической дисциплины, как предмета познания и практической деятельности. Изучаются потенциальные возможности каратэ в подготовке к здоровому образу жизни, к учебной, трудовой деятельности и воинской службе.</w:t>
      </w:r>
    </w:p>
    <w:p w:rsidR="00C57506" w:rsidRDefault="00C57506"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 xml:space="preserve">Общая физическая подготовка (ОФП). ОФП включает в себя упражнения, способствующие всестороннему физическому развитию спортсмена, повышению уровня функциональных возможностей организма, развитию силы, скорости, гибкости, выносливости. </w:t>
      </w:r>
    </w:p>
    <w:p w:rsidR="00C57506" w:rsidRPr="003A3E1B" w:rsidRDefault="00C57506" w:rsidP="003A3E1B">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 </w:t>
      </w:r>
      <w:r w:rsidRPr="003A3E1B">
        <w:rPr>
          <w:rFonts w:ascii="Times New Roman" w:hAnsi="Times New Roman" w:cs="Times New Roman"/>
          <w:sz w:val="28"/>
          <w:szCs w:val="28"/>
        </w:rPr>
        <w:t>СФП – это становление, формирование и изменение функциональных свойств, спортсменов и основанных на них двигательных способностей, как предпосылки успешного выполнения конкретного спортивного упражнения каратэ. Т.е. функциональное совершенствование организма в соответствии с теми требованиями, которые предъявляются ему двигательной спецификой каратэ.</w:t>
      </w:r>
    </w:p>
    <w:p w:rsidR="00C57506" w:rsidRDefault="00C57506"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 xml:space="preserve">Техническая подготовка. Техника каратэ — это совокупность стоек, передвижений, ударов и защит, используемые при изучении и применении каратэ. Техническая подготовка включает в себя атакующие и защитные техники, блоки руками, блоки ногами, техники перемещений, удары ногами и руками, техники самостраховки, технические навыки самостраховки и работы с оружием. Техническая подготовка направлена на создание целостного представления о поединке и об основных тактических приемах: ГОХОН КУМИТЭ, САНБОН КУМИТЭ, КИХОН - ИППОН КУМИТЭ, ДЗЮ-ИППОН КУМИТЭ, ДЗЮ КУМИТЭ, формирование индивидуального стиля ведения соревновательной борьбы, а так же воплощение принятых решений благодаря рациональным приемам и действиям, с учетом особенностей противника, условий внешней среды, судейства, соревновательной ситуации, собственного состояния и др. </w:t>
      </w:r>
    </w:p>
    <w:p w:rsidR="00C57506" w:rsidRDefault="00C57506" w:rsidP="003A3E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A3E1B">
        <w:rPr>
          <w:rFonts w:ascii="Times New Roman" w:hAnsi="Times New Roman" w:cs="Times New Roman"/>
          <w:sz w:val="28"/>
          <w:szCs w:val="28"/>
        </w:rPr>
        <w:t>Тактическая подготовка в каратэ – это разучивание и совершенствование способов и форм ведения поединка в спортивных соревнованиях по каратэ.</w:t>
      </w:r>
    </w:p>
    <w:p w:rsidR="00C57506" w:rsidRPr="003A3E1B" w:rsidRDefault="00C57506"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xml:space="preserve">- </w:t>
      </w:r>
      <w:r>
        <w:rPr>
          <w:rFonts w:ascii="Times New Roman" w:hAnsi="Times New Roman" w:cs="Times New Roman"/>
          <w:sz w:val="28"/>
          <w:szCs w:val="28"/>
        </w:rPr>
        <w:t>Ф</w:t>
      </w:r>
      <w:r w:rsidRPr="003A3E1B">
        <w:rPr>
          <w:rFonts w:ascii="Times New Roman" w:hAnsi="Times New Roman" w:cs="Times New Roman"/>
          <w:sz w:val="28"/>
          <w:szCs w:val="28"/>
        </w:rPr>
        <w:t>ормировани</w:t>
      </w:r>
      <w:r>
        <w:rPr>
          <w:rFonts w:ascii="Times New Roman" w:hAnsi="Times New Roman" w:cs="Times New Roman"/>
          <w:sz w:val="28"/>
          <w:szCs w:val="28"/>
        </w:rPr>
        <w:t xml:space="preserve">е </w:t>
      </w:r>
      <w:r w:rsidRPr="003A3E1B">
        <w:rPr>
          <w:rFonts w:ascii="Times New Roman" w:hAnsi="Times New Roman" w:cs="Times New Roman"/>
          <w:sz w:val="28"/>
          <w:szCs w:val="28"/>
        </w:rPr>
        <w:t>психологической готовности спортсмена:</w:t>
      </w:r>
    </w:p>
    <w:p w:rsidR="00C57506" w:rsidRPr="003A3E1B" w:rsidRDefault="00C57506"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регулярное приучение к обязательному выполнению тренировочной программы и соревновательных установок;</w:t>
      </w:r>
    </w:p>
    <w:p w:rsidR="00C57506" w:rsidRPr="003A3E1B" w:rsidRDefault="00C57506"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систематическое введение в учебно-тренировочный процесс дополнительных трудностей;</w:t>
      </w:r>
    </w:p>
    <w:p w:rsidR="00C57506" w:rsidRPr="003A3E1B" w:rsidRDefault="00C57506" w:rsidP="003A3E1B">
      <w:pPr>
        <w:spacing w:after="0" w:line="240" w:lineRule="auto"/>
        <w:ind w:firstLine="708"/>
        <w:jc w:val="both"/>
        <w:rPr>
          <w:rFonts w:ascii="Times New Roman" w:hAnsi="Times New Roman" w:cs="Times New Roman"/>
          <w:sz w:val="28"/>
          <w:szCs w:val="28"/>
        </w:rPr>
      </w:pPr>
      <w:r w:rsidRPr="003A3E1B">
        <w:rPr>
          <w:rFonts w:ascii="Times New Roman" w:hAnsi="Times New Roman" w:cs="Times New Roman"/>
          <w:sz w:val="28"/>
          <w:szCs w:val="28"/>
        </w:rPr>
        <w:t>- широкое использование соревновательного метода;</w:t>
      </w:r>
    </w:p>
    <w:p w:rsidR="00C57506" w:rsidRPr="003A3E1B" w:rsidRDefault="00C57506" w:rsidP="003A3E1B">
      <w:pPr>
        <w:spacing w:after="0" w:line="240" w:lineRule="auto"/>
        <w:ind w:firstLine="708"/>
        <w:jc w:val="both"/>
        <w:rPr>
          <w:rFonts w:ascii="Times New Roman" w:hAnsi="Times New Roman" w:cs="Times New Roman"/>
          <w:b/>
          <w:bCs/>
          <w:sz w:val="28"/>
          <w:szCs w:val="28"/>
        </w:rPr>
      </w:pPr>
      <w:r w:rsidRPr="003A3E1B">
        <w:rPr>
          <w:rFonts w:ascii="Times New Roman" w:hAnsi="Times New Roman" w:cs="Times New Roman"/>
          <w:sz w:val="28"/>
          <w:szCs w:val="28"/>
        </w:rPr>
        <w:t>- создание в процессе тренировки атмосферы высокой конкуренции.</w:t>
      </w:r>
    </w:p>
    <w:p w:rsidR="00C57506" w:rsidRDefault="00C57506" w:rsidP="00252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 xml:space="preserve">Судейская практика.  Судейская практика предполагает освоение занимающимися некоторых навыков учебной работы и навыков судейства соревнований. </w:t>
      </w:r>
    </w:p>
    <w:p w:rsidR="00C57506" w:rsidRPr="00342B05" w:rsidRDefault="00C57506" w:rsidP="008B38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52FE6">
        <w:rPr>
          <w:rFonts w:ascii="Times New Roman" w:hAnsi="Times New Roman" w:cs="Times New Roman"/>
          <w:sz w:val="28"/>
          <w:szCs w:val="28"/>
        </w:rPr>
        <w:t>Соревновательная деятельность</w:t>
      </w:r>
      <w:r>
        <w:rPr>
          <w:rFonts w:ascii="Times New Roman" w:hAnsi="Times New Roman" w:cs="Times New Roman"/>
          <w:sz w:val="28"/>
          <w:szCs w:val="28"/>
        </w:rPr>
        <w:t>.</w:t>
      </w:r>
      <w:r w:rsidRPr="00252FE6">
        <w:rPr>
          <w:rFonts w:ascii="Times New Roman" w:hAnsi="Times New Roman" w:cs="Times New Roman"/>
          <w:sz w:val="28"/>
          <w:szCs w:val="28"/>
        </w:rPr>
        <w:t xml:space="preserve"> При подготовке спортсменов по программе предусматривается участие в соревнованиях разного уровня</w:t>
      </w:r>
      <w:r>
        <w:rPr>
          <w:rFonts w:ascii="Times New Roman" w:hAnsi="Times New Roman" w:cs="Times New Roman"/>
          <w:sz w:val="28"/>
          <w:szCs w:val="28"/>
        </w:rPr>
        <w:t>.</w:t>
      </w:r>
    </w:p>
    <w:p w:rsidR="00C57506" w:rsidRPr="007D2920" w:rsidRDefault="00C57506" w:rsidP="007D2920">
      <w:pPr>
        <w:spacing w:after="0" w:line="240" w:lineRule="auto"/>
        <w:ind w:firstLine="708"/>
        <w:jc w:val="both"/>
        <w:rPr>
          <w:rFonts w:ascii="Times New Roman" w:hAnsi="Times New Roman" w:cs="Times New Roman"/>
          <w:i/>
          <w:iCs/>
          <w:sz w:val="28"/>
          <w:szCs w:val="28"/>
        </w:rPr>
      </w:pPr>
      <w:r w:rsidRPr="007D2920">
        <w:rPr>
          <w:rFonts w:ascii="Times New Roman" w:hAnsi="Times New Roman" w:cs="Times New Roman"/>
          <w:i/>
          <w:iCs/>
          <w:sz w:val="28"/>
          <w:szCs w:val="28"/>
        </w:rPr>
        <w:t>Оценочные материалы</w:t>
      </w:r>
      <w:r>
        <w:rPr>
          <w:rFonts w:ascii="Times New Roman" w:hAnsi="Times New Roman" w:cs="Times New Roman"/>
          <w:i/>
          <w:iCs/>
          <w:sz w:val="28"/>
          <w:szCs w:val="28"/>
        </w:rPr>
        <w:t xml:space="preserve">. </w:t>
      </w:r>
      <w:r w:rsidRPr="009C1199">
        <w:rPr>
          <w:rFonts w:ascii="Times New Roman" w:hAnsi="Times New Roman" w:cs="Times New Roman"/>
          <w:sz w:val="28"/>
          <w:szCs w:val="28"/>
        </w:rPr>
        <w:t xml:space="preserve">Педагогический контроль и оценка подготовленности каратистов являются важнейшим элементом системы управления, определяющим эффективность процесса обучения и тренировки. </w:t>
      </w:r>
      <w:r w:rsidRPr="00B66F84">
        <w:rPr>
          <w:rFonts w:ascii="Times New Roman" w:hAnsi="Times New Roman" w:cs="Times New Roman"/>
          <w:sz w:val="28"/>
          <w:szCs w:val="28"/>
        </w:rPr>
        <w:t xml:space="preserve">Для проверки результативности образовательной программы </w:t>
      </w:r>
      <w:r>
        <w:rPr>
          <w:rFonts w:ascii="Times New Roman" w:hAnsi="Times New Roman" w:cs="Times New Roman"/>
          <w:sz w:val="28"/>
          <w:szCs w:val="28"/>
        </w:rPr>
        <w:t>проводится</w:t>
      </w:r>
      <w:r w:rsidRPr="00B66F84">
        <w:rPr>
          <w:rFonts w:ascii="Times New Roman" w:hAnsi="Times New Roman" w:cs="Times New Roman"/>
          <w:sz w:val="28"/>
          <w:szCs w:val="28"/>
        </w:rPr>
        <w:t xml:space="preserve">: </w:t>
      </w:r>
    </w:p>
    <w:p w:rsidR="00C57506" w:rsidRDefault="00C57506" w:rsidP="008B3812">
      <w:pPr>
        <w:spacing w:after="0" w:line="240" w:lineRule="auto"/>
        <w:ind w:firstLine="708"/>
        <w:jc w:val="both"/>
        <w:rPr>
          <w:rFonts w:ascii="Times New Roman" w:hAnsi="Times New Roman" w:cs="Times New Roman"/>
          <w:sz w:val="28"/>
          <w:szCs w:val="28"/>
        </w:rPr>
      </w:pPr>
      <w:r w:rsidRPr="00B66F84">
        <w:rPr>
          <w:rFonts w:ascii="Times New Roman" w:hAnsi="Times New Roman" w:cs="Times New Roman"/>
          <w:sz w:val="28"/>
          <w:szCs w:val="28"/>
        </w:rPr>
        <w:t>1. Входной контроль - проводится педагогом в начале учебного года и позволяет определить начальн</w:t>
      </w:r>
      <w:r>
        <w:rPr>
          <w:rFonts w:ascii="Times New Roman" w:hAnsi="Times New Roman" w:cs="Times New Roman"/>
          <w:sz w:val="28"/>
          <w:szCs w:val="28"/>
        </w:rPr>
        <w:t>ый</w:t>
      </w:r>
      <w:r w:rsidRPr="00B66F84">
        <w:rPr>
          <w:rFonts w:ascii="Times New Roman" w:hAnsi="Times New Roman" w:cs="Times New Roman"/>
          <w:sz w:val="28"/>
          <w:szCs w:val="28"/>
        </w:rPr>
        <w:t xml:space="preserve"> (базов</w:t>
      </w:r>
      <w:r>
        <w:rPr>
          <w:rFonts w:ascii="Times New Roman" w:hAnsi="Times New Roman" w:cs="Times New Roman"/>
          <w:sz w:val="28"/>
          <w:szCs w:val="28"/>
        </w:rPr>
        <w:t>ый</w:t>
      </w:r>
      <w:r w:rsidRPr="00B66F84">
        <w:rPr>
          <w:rFonts w:ascii="Times New Roman" w:hAnsi="Times New Roman" w:cs="Times New Roman"/>
          <w:sz w:val="28"/>
          <w:szCs w:val="28"/>
        </w:rPr>
        <w:t>) уров</w:t>
      </w:r>
      <w:r>
        <w:rPr>
          <w:rFonts w:ascii="Times New Roman" w:hAnsi="Times New Roman" w:cs="Times New Roman"/>
          <w:sz w:val="28"/>
          <w:szCs w:val="28"/>
        </w:rPr>
        <w:t>ень</w:t>
      </w:r>
      <w:r w:rsidRPr="00B66F84">
        <w:rPr>
          <w:rFonts w:ascii="Times New Roman" w:hAnsi="Times New Roman" w:cs="Times New Roman"/>
          <w:sz w:val="28"/>
          <w:szCs w:val="28"/>
        </w:rPr>
        <w:t xml:space="preserve"> физических данных, способностей и умений вновь прибывших обучающихся. </w:t>
      </w:r>
    </w:p>
    <w:p w:rsidR="00C57506" w:rsidRDefault="00C57506" w:rsidP="008B3812">
      <w:pPr>
        <w:spacing w:after="0" w:line="240" w:lineRule="auto"/>
        <w:ind w:firstLine="708"/>
        <w:jc w:val="both"/>
        <w:rPr>
          <w:rFonts w:ascii="Times New Roman" w:hAnsi="Times New Roman" w:cs="Times New Roman"/>
          <w:sz w:val="28"/>
          <w:szCs w:val="28"/>
        </w:rPr>
      </w:pPr>
      <w:r w:rsidRPr="00B66F84">
        <w:rPr>
          <w:rFonts w:ascii="Times New Roman" w:hAnsi="Times New Roman" w:cs="Times New Roman"/>
          <w:sz w:val="28"/>
          <w:szCs w:val="28"/>
        </w:rPr>
        <w:t xml:space="preserve">2. Текущий </w:t>
      </w:r>
      <w:r>
        <w:rPr>
          <w:rFonts w:ascii="Times New Roman" w:hAnsi="Times New Roman" w:cs="Times New Roman"/>
          <w:sz w:val="28"/>
          <w:szCs w:val="28"/>
        </w:rPr>
        <w:t>контроль</w:t>
      </w:r>
      <w:r w:rsidRPr="00B66F84">
        <w:rPr>
          <w:rFonts w:ascii="Times New Roman" w:hAnsi="Times New Roman" w:cs="Times New Roman"/>
          <w:sz w:val="28"/>
          <w:szCs w:val="28"/>
        </w:rPr>
        <w:t xml:space="preserve"> - проводится </w:t>
      </w:r>
      <w:r>
        <w:rPr>
          <w:rFonts w:ascii="Times New Roman" w:hAnsi="Times New Roman" w:cs="Times New Roman"/>
          <w:sz w:val="28"/>
          <w:szCs w:val="28"/>
        </w:rPr>
        <w:t>на каждом занятии</w:t>
      </w:r>
      <w:r w:rsidRPr="00B66F84">
        <w:rPr>
          <w:rFonts w:ascii="Times New Roman" w:hAnsi="Times New Roman" w:cs="Times New Roman"/>
          <w:sz w:val="28"/>
          <w:szCs w:val="28"/>
        </w:rPr>
        <w:t xml:space="preserve"> и позволяет проследить степень усвоения обучающимися содержания предлагаемого </w:t>
      </w:r>
      <w:r>
        <w:rPr>
          <w:rFonts w:ascii="Times New Roman" w:hAnsi="Times New Roman" w:cs="Times New Roman"/>
          <w:sz w:val="28"/>
          <w:szCs w:val="28"/>
        </w:rPr>
        <w:t xml:space="preserve">на занятии </w:t>
      </w:r>
      <w:r w:rsidRPr="00F45C2E">
        <w:rPr>
          <w:rFonts w:ascii="Times New Roman" w:hAnsi="Times New Roman" w:cs="Times New Roman"/>
          <w:sz w:val="28"/>
          <w:szCs w:val="28"/>
        </w:rPr>
        <w:t>материала</w:t>
      </w:r>
      <w:r>
        <w:rPr>
          <w:rFonts w:ascii="Times New Roman" w:hAnsi="Times New Roman" w:cs="Times New Roman"/>
          <w:sz w:val="28"/>
          <w:szCs w:val="28"/>
        </w:rPr>
        <w:t>.</w:t>
      </w:r>
    </w:p>
    <w:p w:rsidR="00C57506" w:rsidRPr="00F45C2E" w:rsidRDefault="00C57506" w:rsidP="00F45C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F45C2E">
        <w:rPr>
          <w:rFonts w:ascii="Times New Roman" w:hAnsi="Times New Roman" w:cs="Times New Roman"/>
          <w:sz w:val="28"/>
          <w:szCs w:val="28"/>
        </w:rPr>
        <w:t>Промежуточная аттестация определяет уровень практической подготовки учащегося и усвоение им образовательной программы на определенном этапе обучения</w:t>
      </w:r>
      <w:r>
        <w:rPr>
          <w:rFonts w:ascii="Times New Roman" w:hAnsi="Times New Roman" w:cs="Times New Roman"/>
          <w:sz w:val="28"/>
          <w:szCs w:val="28"/>
        </w:rPr>
        <w:t xml:space="preserve"> и проводится в форме соревнования</w:t>
      </w:r>
    </w:p>
    <w:p w:rsidR="00C57506" w:rsidRDefault="00C57506" w:rsidP="008B38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B66F84">
        <w:rPr>
          <w:rFonts w:ascii="Times New Roman" w:hAnsi="Times New Roman" w:cs="Times New Roman"/>
          <w:sz w:val="28"/>
          <w:szCs w:val="28"/>
        </w:rPr>
        <w:t xml:space="preserve">. Итоговый контроль - проводится </w:t>
      </w:r>
      <w:r>
        <w:rPr>
          <w:rFonts w:ascii="Times New Roman" w:hAnsi="Times New Roman" w:cs="Times New Roman"/>
          <w:sz w:val="28"/>
          <w:szCs w:val="28"/>
        </w:rPr>
        <w:t>при завершении освоения программы</w:t>
      </w:r>
      <w:r w:rsidRPr="00B66F84">
        <w:rPr>
          <w:rFonts w:ascii="Times New Roman" w:hAnsi="Times New Roman" w:cs="Times New Roman"/>
          <w:sz w:val="28"/>
          <w:szCs w:val="28"/>
        </w:rPr>
        <w:t xml:space="preserve"> в конце учебного года и позволяет определить индивидуальный маршрут развития каждого обучающегося и уровень овладения программы</w:t>
      </w:r>
      <w:r>
        <w:rPr>
          <w:rFonts w:ascii="Times New Roman" w:hAnsi="Times New Roman" w:cs="Times New Roman"/>
          <w:sz w:val="28"/>
          <w:szCs w:val="28"/>
        </w:rPr>
        <w:t xml:space="preserve"> – проводится в форме соревнования.</w:t>
      </w:r>
    </w:p>
    <w:p w:rsidR="00C57506" w:rsidRPr="006F38FD" w:rsidRDefault="00C57506" w:rsidP="006F38FD">
      <w:pPr>
        <w:spacing w:after="0" w:line="240" w:lineRule="auto"/>
        <w:ind w:firstLine="708"/>
        <w:jc w:val="both"/>
        <w:rPr>
          <w:rFonts w:ascii="Times New Roman" w:hAnsi="Times New Roman" w:cs="Times New Roman"/>
          <w:sz w:val="28"/>
          <w:szCs w:val="28"/>
        </w:rPr>
      </w:pPr>
      <w:r w:rsidRPr="006F38FD">
        <w:rPr>
          <w:rFonts w:ascii="Times New Roman" w:hAnsi="Times New Roman" w:cs="Times New Roman"/>
          <w:sz w:val="28"/>
          <w:szCs w:val="28"/>
        </w:rPr>
        <w:t>В течение учебного года проводится мониторинг обученности и личностного развития учащихся.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rsidR="00C57506" w:rsidRPr="003F6719" w:rsidRDefault="00C57506" w:rsidP="008B3812">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 xml:space="preserve">Достигнутый уровень в искусстве каратэ обозначается цветом пояса и точно соответствует индивидуальному мастерству, включая ранее достигнутые уровни. Поэтому пояс это основной способ идентификации достигнутого и показатель того, как ещё долго каратеист должен учиться. </w:t>
      </w:r>
    </w:p>
    <w:p w:rsidR="00C57506" w:rsidRPr="003F6719" w:rsidRDefault="00C57506" w:rsidP="008B3812">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 xml:space="preserve">Система поясов является постоянным процессом совершенствования воспитанников, в виде учёбы и тренировок от первого ученического разряда до высшего мастерского звания. </w:t>
      </w:r>
    </w:p>
    <w:p w:rsidR="00C57506" w:rsidRPr="003F6719" w:rsidRDefault="00C57506" w:rsidP="008B3812">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Пояс означает непрерывную работу по развитию индивидуума не только в искусстве каратэ, но и целом комплексе других качеств - он демонстрирует необходимую психологическую зрелость, внутреннюю стабильность, уверенность в себе и позитивное мышление по отношению к результату экзамена. Поэтому пояс означает развитие не только в техническом отношении, но и знание, и применение определённых техник.</w:t>
      </w:r>
    </w:p>
    <w:p w:rsidR="00C57506" w:rsidRDefault="00C57506" w:rsidP="007D2920">
      <w:pPr>
        <w:spacing w:after="0" w:line="240" w:lineRule="auto"/>
        <w:ind w:firstLine="708"/>
        <w:jc w:val="both"/>
        <w:rPr>
          <w:rFonts w:ascii="Times New Roman" w:hAnsi="Times New Roman" w:cs="Times New Roman"/>
          <w:b/>
          <w:bCs/>
          <w:sz w:val="28"/>
          <w:szCs w:val="28"/>
          <w:lang w:eastAsia="ar-SA"/>
        </w:rPr>
      </w:pPr>
      <w:r w:rsidRPr="003F6719">
        <w:rPr>
          <w:rFonts w:ascii="Times New Roman" w:hAnsi="Times New Roman" w:cs="Times New Roman"/>
          <w:i/>
          <w:iCs/>
          <w:sz w:val="28"/>
          <w:szCs w:val="28"/>
        </w:rPr>
        <w:t>Основные критерии оценки подготовленности воспитанников по годам обучения.</w:t>
      </w:r>
      <w:r w:rsidRPr="003F6719">
        <w:rPr>
          <w:rFonts w:ascii="Times New Roman" w:hAnsi="Times New Roman" w:cs="Times New Roman"/>
          <w:sz w:val="28"/>
          <w:szCs w:val="28"/>
        </w:rPr>
        <w:t xml:space="preserve"> Умения и навыки проверяются во время участия детей в соревнованиях.  Соревнования являются средством, дающим возможность комплексного определения уровня подготовки ученика на соответствующий период.</w:t>
      </w:r>
    </w:p>
    <w:p w:rsidR="00C57506" w:rsidRPr="003F6719" w:rsidRDefault="00C57506" w:rsidP="003F6719">
      <w:pPr>
        <w:suppressAutoHyphens/>
        <w:spacing w:after="0" w:line="240" w:lineRule="auto"/>
        <w:jc w:val="center"/>
        <w:rPr>
          <w:rFonts w:ascii="Times New Roman" w:hAnsi="Times New Roman" w:cs="Times New Roman"/>
          <w:sz w:val="28"/>
          <w:szCs w:val="28"/>
          <w:lang w:eastAsia="ar-SA"/>
        </w:rPr>
      </w:pPr>
      <w:r w:rsidRPr="003F6719">
        <w:rPr>
          <w:rFonts w:ascii="Times New Roman" w:hAnsi="Times New Roman" w:cs="Times New Roman"/>
          <w:b/>
          <w:bCs/>
          <w:sz w:val="28"/>
          <w:szCs w:val="28"/>
          <w:lang w:eastAsia="ar-SA"/>
        </w:rPr>
        <w:t xml:space="preserve">Список </w:t>
      </w:r>
      <w:r>
        <w:rPr>
          <w:rFonts w:ascii="Times New Roman" w:hAnsi="Times New Roman" w:cs="Times New Roman"/>
          <w:b/>
          <w:bCs/>
          <w:sz w:val="28"/>
          <w:szCs w:val="28"/>
          <w:lang w:eastAsia="ar-SA"/>
        </w:rPr>
        <w:t xml:space="preserve">рекомендуемой </w:t>
      </w:r>
      <w:r w:rsidRPr="003F6719">
        <w:rPr>
          <w:rFonts w:ascii="Times New Roman" w:hAnsi="Times New Roman" w:cs="Times New Roman"/>
          <w:b/>
          <w:bCs/>
          <w:sz w:val="28"/>
          <w:szCs w:val="28"/>
          <w:lang w:eastAsia="ar-SA"/>
        </w:rPr>
        <w:t>литератур</w:t>
      </w:r>
      <w:r>
        <w:rPr>
          <w:rFonts w:ascii="Times New Roman" w:hAnsi="Times New Roman" w:cs="Times New Roman"/>
          <w:b/>
          <w:bCs/>
          <w:sz w:val="28"/>
          <w:szCs w:val="28"/>
          <w:lang w:eastAsia="ar-SA"/>
        </w:rPr>
        <w:t>ы</w:t>
      </w:r>
      <w:r w:rsidRPr="003F6719">
        <w:rPr>
          <w:rFonts w:ascii="Times New Roman" w:hAnsi="Times New Roman" w:cs="Times New Roman"/>
          <w:b/>
          <w:bCs/>
          <w:sz w:val="28"/>
          <w:szCs w:val="28"/>
          <w:lang w:eastAsia="ar-SA"/>
        </w:rPr>
        <w:t>:</w:t>
      </w:r>
    </w:p>
    <w:p w:rsidR="00C57506" w:rsidRPr="007D2920" w:rsidRDefault="00C57506" w:rsidP="006F38FD">
      <w:pPr>
        <w:spacing w:after="0" w:line="240" w:lineRule="auto"/>
        <w:ind w:firstLine="708"/>
        <w:jc w:val="both"/>
        <w:rPr>
          <w:rFonts w:ascii="Times New Roman" w:hAnsi="Times New Roman" w:cs="Times New Roman"/>
          <w:i/>
          <w:iCs/>
          <w:sz w:val="28"/>
          <w:szCs w:val="28"/>
        </w:rPr>
      </w:pPr>
      <w:r w:rsidRPr="007D2920">
        <w:rPr>
          <w:rFonts w:ascii="Times New Roman" w:hAnsi="Times New Roman" w:cs="Times New Roman"/>
          <w:i/>
          <w:iCs/>
          <w:sz w:val="28"/>
          <w:szCs w:val="28"/>
        </w:rPr>
        <w:t xml:space="preserve">Для педагога: </w:t>
      </w:r>
    </w:p>
    <w:p w:rsidR="00C57506" w:rsidRPr="003F6719" w:rsidRDefault="00C57506" w:rsidP="003A3E1B">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1. Виктор Барташ - Основы спортивной тренировки в рукопашном бое - </w:t>
      </w:r>
      <w:hyperlink r:id="rId8" w:history="1">
        <w:r w:rsidRPr="003F6719">
          <w:rPr>
            <w:rStyle w:val="Hyperlink"/>
            <w:rFonts w:ascii="Times New Roman" w:hAnsi="Times New Roman" w:cs="Times New Roman"/>
            <w:color w:val="auto"/>
            <w:sz w:val="28"/>
            <w:szCs w:val="28"/>
          </w:rPr>
          <w:t>https://www.libfox.ru/644234-viktor-bartash-osnovy-sportivnoy-trenirovki-v-rukopashnom-boe.html</w:t>
        </w:r>
      </w:hyperlink>
    </w:p>
    <w:p w:rsidR="00C57506" w:rsidRPr="003F6719" w:rsidRDefault="00C57506" w:rsidP="003A3E1B">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Кирпичев В.И. Физиология и гигиена младшего школьника: Пособие для учителя. – М.: Владос, 2002. </w:t>
      </w:r>
    </w:p>
    <w:p w:rsidR="00C57506" w:rsidRPr="003F6719" w:rsidRDefault="00C57506" w:rsidP="009C63CD">
      <w:pPr>
        <w:numPr>
          <w:ilvl w:val="0"/>
          <w:numId w:val="6"/>
        </w:numPr>
        <w:suppressAutoHyphens/>
        <w:spacing w:after="0" w:line="240" w:lineRule="auto"/>
        <w:ind w:left="709" w:hanging="356"/>
        <w:jc w:val="both"/>
        <w:rPr>
          <w:rFonts w:ascii="Times New Roman" w:hAnsi="Times New Roman" w:cs="Times New Roman"/>
          <w:sz w:val="28"/>
          <w:szCs w:val="28"/>
          <w:lang w:eastAsia="ar-SA"/>
        </w:rPr>
      </w:pPr>
      <w:bookmarkStart w:id="13" w:name="_Hlk66823696"/>
      <w:r w:rsidRPr="003F6719">
        <w:rPr>
          <w:rFonts w:ascii="Times New Roman" w:hAnsi="Times New Roman" w:cs="Times New Roman"/>
          <w:sz w:val="28"/>
          <w:szCs w:val="28"/>
        </w:rPr>
        <w:t xml:space="preserve">Микрюков В.Ю. Энциклопедия Каратэ - </w:t>
      </w:r>
      <w:hyperlink r:id="rId9" w:history="1">
        <w:r w:rsidRPr="003F6719">
          <w:rPr>
            <w:rStyle w:val="Hyperlink"/>
            <w:rFonts w:ascii="Times New Roman" w:hAnsi="Times New Roman" w:cs="Times New Roman"/>
            <w:color w:val="auto"/>
            <w:sz w:val="28"/>
            <w:szCs w:val="28"/>
          </w:rPr>
          <w:t>https://www.litres.ru/vasiliy-mikrukov/enciklopediya-karate/</w:t>
        </w:r>
      </w:hyperlink>
      <w:r w:rsidRPr="003F6719">
        <w:rPr>
          <w:rFonts w:ascii="Times New Roman" w:hAnsi="Times New Roman" w:cs="Times New Roman"/>
          <w:sz w:val="28"/>
          <w:szCs w:val="28"/>
        </w:rPr>
        <w:t xml:space="preserve"> </w:t>
      </w:r>
    </w:p>
    <w:bookmarkEnd w:id="13"/>
    <w:p w:rsidR="00C57506" w:rsidRPr="003F6719" w:rsidRDefault="00C57506"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Озолин Н.Г. Настольная книга тренера: Наука побеждать. – М.: «Издательство Астрель», 2002. </w:t>
      </w:r>
    </w:p>
    <w:p w:rsidR="00C57506" w:rsidRPr="003F6719" w:rsidRDefault="00C57506"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Степанов С.В. Киокушинкай каратэ-до: Философия. Теория. Практика. – Екатеринбург: «Издательство Уральского университета», 2003. </w:t>
      </w:r>
    </w:p>
    <w:p w:rsidR="00C57506" w:rsidRPr="003F6719" w:rsidRDefault="00C57506"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Страковская В.П. 300 подвижных игр для оздоровления детей от 1 года до 14 лет. – М.: Новая школа, 1994. </w:t>
      </w:r>
    </w:p>
    <w:p w:rsidR="00C57506" w:rsidRPr="003F6719" w:rsidRDefault="00C57506"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Фатеева Л.П. 300 подвижных игр для младших школьников. – Ярославль: Изд. «Академия Развития», 2000. </w:t>
      </w:r>
    </w:p>
    <w:p w:rsidR="00C57506" w:rsidRPr="003F6719" w:rsidRDefault="00C57506"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Филимонов В.И. Бокс. Спортивно-техническая и физическая подготовка. – М.: «ИНСАН», 2000. </w:t>
      </w:r>
    </w:p>
    <w:p w:rsidR="00C57506" w:rsidRPr="003F6719" w:rsidRDefault="00C57506" w:rsidP="009C63CD">
      <w:pPr>
        <w:numPr>
          <w:ilvl w:val="0"/>
          <w:numId w:val="6"/>
        </w:numPr>
        <w:spacing w:after="0" w:line="240" w:lineRule="auto"/>
        <w:jc w:val="both"/>
        <w:rPr>
          <w:rFonts w:ascii="Times New Roman" w:hAnsi="Times New Roman" w:cs="Times New Roman"/>
          <w:sz w:val="28"/>
          <w:szCs w:val="28"/>
        </w:rPr>
      </w:pPr>
      <w:r w:rsidRPr="003F6719">
        <w:rPr>
          <w:rFonts w:ascii="Times New Roman" w:hAnsi="Times New Roman" w:cs="Times New Roman"/>
          <w:sz w:val="28"/>
          <w:szCs w:val="28"/>
        </w:rPr>
        <w:t xml:space="preserve">Холодов Ж.К., Кузнецов В.С. Теория и методика физического воспитания и спорта: Уч. пособие для студ. высш. уч. заведений. – М.: Изд. центр «Академия», 2000. </w:t>
      </w:r>
    </w:p>
    <w:p w:rsidR="00C57506" w:rsidRPr="003A3E1B" w:rsidRDefault="00C57506" w:rsidP="003A3E1B">
      <w:pPr>
        <w:spacing w:after="0" w:line="240" w:lineRule="auto"/>
        <w:ind w:firstLine="708"/>
        <w:jc w:val="both"/>
        <w:rPr>
          <w:rFonts w:ascii="Times New Roman" w:hAnsi="Times New Roman" w:cs="Times New Roman"/>
          <w:i/>
          <w:iCs/>
          <w:sz w:val="28"/>
          <w:szCs w:val="28"/>
        </w:rPr>
      </w:pPr>
      <w:r w:rsidRPr="003A3E1B">
        <w:rPr>
          <w:rFonts w:ascii="Times New Roman" w:hAnsi="Times New Roman" w:cs="Times New Roman"/>
          <w:i/>
          <w:iCs/>
          <w:sz w:val="28"/>
          <w:szCs w:val="28"/>
        </w:rPr>
        <w:t>Литература для детей и родителей:</w:t>
      </w:r>
    </w:p>
    <w:p w:rsidR="00C57506" w:rsidRPr="003A3E1B" w:rsidRDefault="00C57506" w:rsidP="003A3E1B">
      <w:pPr>
        <w:numPr>
          <w:ilvl w:val="0"/>
          <w:numId w:val="5"/>
        </w:numPr>
        <w:spacing w:after="0" w:line="240" w:lineRule="auto"/>
        <w:rPr>
          <w:rFonts w:ascii="Times New Roman" w:hAnsi="Times New Roman" w:cs="Times New Roman"/>
          <w:sz w:val="28"/>
          <w:szCs w:val="28"/>
        </w:rPr>
      </w:pPr>
      <w:r w:rsidRPr="003A3E1B">
        <w:rPr>
          <w:rFonts w:ascii="Times New Roman" w:hAnsi="Times New Roman" w:cs="Times New Roman"/>
          <w:sz w:val="28"/>
          <w:szCs w:val="28"/>
        </w:rPr>
        <w:t xml:space="preserve">Масутацу Ояма - Это каратэ </w:t>
      </w:r>
      <w:hyperlink r:id="rId10" w:history="1">
        <w:r w:rsidRPr="003A3E1B">
          <w:rPr>
            <w:rStyle w:val="Hyperlink"/>
            <w:rFonts w:ascii="Times New Roman" w:hAnsi="Times New Roman" w:cs="Times New Roman"/>
            <w:color w:val="auto"/>
            <w:sz w:val="28"/>
            <w:szCs w:val="28"/>
          </w:rPr>
          <w:t>https://ru.pdfdrive.com/%D0%AD%D1%82%D0%BE-%D0%BA%D0%B0%D1%80%D0%B0%D1%82%D1%8D-e183636902.html</w:t>
        </w:r>
      </w:hyperlink>
    </w:p>
    <w:p w:rsidR="00C57506" w:rsidRPr="003A3E1B" w:rsidRDefault="00C57506" w:rsidP="003A3E1B">
      <w:pPr>
        <w:numPr>
          <w:ilvl w:val="0"/>
          <w:numId w:val="5"/>
        </w:numPr>
        <w:spacing w:after="0" w:line="240" w:lineRule="auto"/>
        <w:jc w:val="both"/>
        <w:rPr>
          <w:rFonts w:ascii="Times New Roman" w:hAnsi="Times New Roman" w:cs="Times New Roman"/>
          <w:sz w:val="28"/>
          <w:szCs w:val="28"/>
        </w:rPr>
      </w:pPr>
      <w:r w:rsidRPr="003A3E1B">
        <w:rPr>
          <w:rFonts w:ascii="Times New Roman" w:hAnsi="Times New Roman" w:cs="Times New Roman"/>
          <w:sz w:val="28"/>
          <w:szCs w:val="28"/>
        </w:rPr>
        <w:t xml:space="preserve">Микрюков В.Ю. Энциклопедия Каратэ - </w:t>
      </w:r>
      <w:hyperlink r:id="rId11" w:history="1">
        <w:r w:rsidRPr="003A3E1B">
          <w:rPr>
            <w:rStyle w:val="Hyperlink"/>
            <w:rFonts w:ascii="Times New Roman" w:hAnsi="Times New Roman" w:cs="Times New Roman"/>
            <w:color w:val="auto"/>
            <w:sz w:val="28"/>
            <w:szCs w:val="28"/>
          </w:rPr>
          <w:t>https://www.litres.ru/vasiliy-mikrukov/enciklopediya-karate/</w:t>
        </w:r>
      </w:hyperlink>
      <w:r w:rsidRPr="003F6719">
        <w:rPr>
          <w:rFonts w:ascii="Times New Roman" w:hAnsi="Times New Roman" w:cs="Times New Roman"/>
          <w:sz w:val="28"/>
          <w:szCs w:val="28"/>
        </w:rPr>
        <w:t xml:space="preserve"> </w:t>
      </w:r>
      <w:r w:rsidRPr="003A3E1B">
        <w:rPr>
          <w:rFonts w:ascii="Times New Roman" w:hAnsi="Times New Roman" w:cs="Times New Roman"/>
          <w:sz w:val="28"/>
          <w:szCs w:val="28"/>
        </w:rPr>
        <w:t xml:space="preserve"> </w:t>
      </w:r>
    </w:p>
    <w:p w:rsidR="00C57506" w:rsidRPr="003A3E1B" w:rsidRDefault="00C57506" w:rsidP="003A3E1B">
      <w:pPr>
        <w:numPr>
          <w:ilvl w:val="0"/>
          <w:numId w:val="5"/>
        </w:numPr>
        <w:spacing w:after="0" w:line="240" w:lineRule="auto"/>
        <w:jc w:val="both"/>
        <w:rPr>
          <w:rFonts w:ascii="Times New Roman" w:hAnsi="Times New Roman" w:cs="Times New Roman"/>
          <w:sz w:val="28"/>
          <w:szCs w:val="28"/>
        </w:rPr>
      </w:pPr>
      <w:r w:rsidRPr="003A3E1B">
        <w:rPr>
          <w:rFonts w:ascii="Times New Roman" w:hAnsi="Times New Roman" w:cs="Times New Roman"/>
          <w:sz w:val="28"/>
          <w:szCs w:val="28"/>
        </w:rPr>
        <w:t>Цвелёв С. Путь каратэ – Москва: Кобриз. 1992г.</w:t>
      </w:r>
    </w:p>
    <w:p w:rsidR="00C57506" w:rsidRPr="003F6719" w:rsidRDefault="00C57506" w:rsidP="006F38FD">
      <w:pPr>
        <w:spacing w:after="0" w:line="240" w:lineRule="auto"/>
        <w:ind w:firstLine="708"/>
        <w:jc w:val="both"/>
        <w:rPr>
          <w:rFonts w:ascii="Times New Roman" w:hAnsi="Times New Roman" w:cs="Times New Roman"/>
          <w:sz w:val="28"/>
          <w:szCs w:val="28"/>
        </w:rPr>
      </w:pPr>
      <w:r w:rsidRPr="003F6719">
        <w:rPr>
          <w:rFonts w:ascii="Times New Roman" w:hAnsi="Times New Roman" w:cs="Times New Roman"/>
          <w:sz w:val="28"/>
          <w:szCs w:val="28"/>
        </w:rPr>
        <w:t xml:space="preserve">Интернет-ресурсы: </w:t>
      </w:r>
    </w:p>
    <w:p w:rsidR="00C57506" w:rsidRPr="003F6719" w:rsidRDefault="00C57506" w:rsidP="006F38FD">
      <w:pPr>
        <w:spacing w:after="0" w:line="240" w:lineRule="auto"/>
        <w:ind w:firstLine="708"/>
        <w:jc w:val="both"/>
        <w:rPr>
          <w:rFonts w:ascii="Times New Roman" w:hAnsi="Times New Roman" w:cs="Times New Roman"/>
          <w:sz w:val="28"/>
          <w:szCs w:val="28"/>
        </w:rPr>
      </w:pPr>
      <w:hyperlink r:id="rId12" w:history="1">
        <w:r w:rsidRPr="003F6719">
          <w:rPr>
            <w:rStyle w:val="Hyperlink"/>
            <w:rFonts w:ascii="Times New Roman" w:hAnsi="Times New Roman" w:cs="Times New Roman"/>
            <w:color w:val="auto"/>
            <w:sz w:val="28"/>
            <w:szCs w:val="28"/>
          </w:rPr>
          <w:t>www.superkarate.ru</w:t>
        </w:r>
      </w:hyperlink>
      <w:r w:rsidRPr="003F6719">
        <w:rPr>
          <w:rFonts w:ascii="Times New Roman" w:hAnsi="Times New Roman" w:cs="Times New Roman"/>
          <w:sz w:val="28"/>
          <w:szCs w:val="28"/>
        </w:rPr>
        <w:t xml:space="preserve"> </w:t>
      </w:r>
    </w:p>
    <w:p w:rsidR="00C57506" w:rsidRPr="003F6719" w:rsidRDefault="00C57506" w:rsidP="006F38FD">
      <w:pPr>
        <w:spacing w:after="0" w:line="240" w:lineRule="auto"/>
        <w:ind w:firstLine="708"/>
        <w:jc w:val="both"/>
        <w:rPr>
          <w:rFonts w:ascii="Times New Roman" w:hAnsi="Times New Roman" w:cs="Times New Roman"/>
          <w:sz w:val="28"/>
          <w:szCs w:val="28"/>
        </w:rPr>
      </w:pPr>
      <w:hyperlink r:id="rId13" w:history="1">
        <w:r w:rsidRPr="003F6719">
          <w:rPr>
            <w:rStyle w:val="Hyperlink"/>
            <w:rFonts w:ascii="Times New Roman" w:hAnsi="Times New Roman" w:cs="Times New Roman"/>
            <w:color w:val="auto"/>
            <w:sz w:val="28"/>
            <w:szCs w:val="28"/>
          </w:rPr>
          <w:t>www.iko-fkr.ru</w:t>
        </w:r>
      </w:hyperlink>
      <w:r w:rsidRPr="003F6719">
        <w:rPr>
          <w:rFonts w:ascii="Times New Roman" w:hAnsi="Times New Roman" w:cs="Times New Roman"/>
          <w:sz w:val="28"/>
          <w:szCs w:val="28"/>
        </w:rPr>
        <w:t xml:space="preserve">  </w:t>
      </w:r>
    </w:p>
    <w:p w:rsidR="00C57506" w:rsidRPr="003F6719" w:rsidRDefault="00C57506" w:rsidP="006F38FD">
      <w:pPr>
        <w:spacing w:after="0" w:line="240" w:lineRule="auto"/>
        <w:ind w:firstLine="708"/>
        <w:jc w:val="both"/>
        <w:rPr>
          <w:rFonts w:ascii="Times New Roman" w:hAnsi="Times New Roman" w:cs="Times New Roman"/>
          <w:sz w:val="28"/>
          <w:szCs w:val="28"/>
        </w:rPr>
      </w:pPr>
      <w:hyperlink r:id="rId14" w:history="1">
        <w:r w:rsidRPr="003F6719">
          <w:rPr>
            <w:rStyle w:val="Hyperlink"/>
            <w:rFonts w:ascii="Times New Roman" w:hAnsi="Times New Roman" w:cs="Times New Roman"/>
            <w:color w:val="auto"/>
            <w:sz w:val="28"/>
            <w:szCs w:val="28"/>
          </w:rPr>
          <w:t>http://budofudokan.ru</w:t>
        </w:r>
      </w:hyperlink>
      <w:r>
        <w:rPr>
          <w:rStyle w:val="Hyperlink"/>
          <w:rFonts w:ascii="Times New Roman" w:hAnsi="Times New Roman" w:cs="Times New Roman"/>
          <w:color w:val="auto"/>
          <w:sz w:val="28"/>
          <w:szCs w:val="28"/>
        </w:rPr>
        <w:t xml:space="preserve">   </w:t>
      </w:r>
    </w:p>
    <w:p w:rsidR="00C57506" w:rsidRPr="00167173" w:rsidRDefault="00C57506" w:rsidP="006F38FD">
      <w:pPr>
        <w:spacing w:after="0" w:line="240" w:lineRule="auto"/>
        <w:ind w:firstLine="708"/>
        <w:jc w:val="both"/>
        <w:rPr>
          <w:rStyle w:val="Hyperlink"/>
          <w:rFonts w:ascii="Times New Roman" w:hAnsi="Times New Roman" w:cs="Times New Roman"/>
          <w:color w:val="auto"/>
          <w:sz w:val="28"/>
          <w:szCs w:val="28"/>
        </w:rPr>
      </w:pPr>
      <w:hyperlink r:id="rId15" w:history="1">
        <w:r w:rsidRPr="002832C1">
          <w:rPr>
            <w:rStyle w:val="Hyperlink"/>
            <w:rFonts w:ascii="Times New Roman" w:hAnsi="Times New Roman" w:cs="Times New Roman"/>
            <w:sz w:val="28"/>
            <w:szCs w:val="28"/>
            <w:lang w:val="en-US"/>
          </w:rPr>
          <w:t>https</w:t>
        </w:r>
        <w:r w:rsidRPr="00167173">
          <w:rPr>
            <w:rStyle w:val="Hyperlink"/>
            <w:rFonts w:ascii="Times New Roman" w:hAnsi="Times New Roman" w:cs="Times New Roman"/>
            <w:sz w:val="28"/>
            <w:szCs w:val="28"/>
          </w:rPr>
          <w:t>://</w:t>
        </w:r>
        <w:r w:rsidRPr="002832C1">
          <w:rPr>
            <w:rStyle w:val="Hyperlink"/>
            <w:rFonts w:ascii="Times New Roman" w:hAnsi="Times New Roman" w:cs="Times New Roman"/>
            <w:sz w:val="28"/>
            <w:szCs w:val="28"/>
            <w:lang w:val="en-US"/>
          </w:rPr>
          <w:t>www</w:t>
        </w:r>
        <w:r w:rsidRPr="00167173">
          <w:rPr>
            <w:rStyle w:val="Hyperlink"/>
            <w:rFonts w:ascii="Times New Roman" w:hAnsi="Times New Roman" w:cs="Times New Roman"/>
            <w:sz w:val="28"/>
            <w:szCs w:val="28"/>
          </w:rPr>
          <w:t>.</w:t>
        </w:r>
        <w:r w:rsidRPr="002832C1">
          <w:rPr>
            <w:rStyle w:val="Hyperlink"/>
            <w:rFonts w:ascii="Times New Roman" w:hAnsi="Times New Roman" w:cs="Times New Roman"/>
            <w:sz w:val="28"/>
            <w:szCs w:val="28"/>
            <w:lang w:val="en-US"/>
          </w:rPr>
          <w:t>youtube</w:t>
        </w:r>
        <w:r w:rsidRPr="00167173">
          <w:rPr>
            <w:rStyle w:val="Hyperlink"/>
            <w:rFonts w:ascii="Times New Roman" w:hAnsi="Times New Roman" w:cs="Times New Roman"/>
            <w:sz w:val="28"/>
            <w:szCs w:val="28"/>
          </w:rPr>
          <w:t>.</w:t>
        </w:r>
        <w:r w:rsidRPr="002832C1">
          <w:rPr>
            <w:rStyle w:val="Hyperlink"/>
            <w:rFonts w:ascii="Times New Roman" w:hAnsi="Times New Roman" w:cs="Times New Roman"/>
            <w:sz w:val="28"/>
            <w:szCs w:val="28"/>
            <w:lang w:val="en-US"/>
          </w:rPr>
          <w:t>com</w:t>
        </w:r>
        <w:r w:rsidRPr="00167173">
          <w:rPr>
            <w:rStyle w:val="Hyperlink"/>
            <w:rFonts w:ascii="Times New Roman" w:hAnsi="Times New Roman" w:cs="Times New Roman"/>
            <w:sz w:val="28"/>
            <w:szCs w:val="28"/>
          </w:rPr>
          <w:t>/</w:t>
        </w:r>
        <w:r w:rsidRPr="002832C1">
          <w:rPr>
            <w:rStyle w:val="Hyperlink"/>
            <w:rFonts w:ascii="Times New Roman" w:hAnsi="Times New Roman" w:cs="Times New Roman"/>
            <w:sz w:val="28"/>
            <w:szCs w:val="28"/>
            <w:lang w:val="en-US"/>
          </w:rPr>
          <w:t>channel</w:t>
        </w:r>
        <w:r w:rsidRPr="00167173">
          <w:rPr>
            <w:rStyle w:val="Hyperlink"/>
            <w:rFonts w:ascii="Times New Roman" w:hAnsi="Times New Roman" w:cs="Times New Roman"/>
            <w:sz w:val="28"/>
            <w:szCs w:val="28"/>
          </w:rPr>
          <w:t>/</w:t>
        </w:r>
        <w:r w:rsidRPr="002832C1">
          <w:rPr>
            <w:rStyle w:val="Hyperlink"/>
            <w:rFonts w:ascii="Times New Roman" w:hAnsi="Times New Roman" w:cs="Times New Roman"/>
            <w:sz w:val="28"/>
            <w:szCs w:val="28"/>
            <w:lang w:val="en-US"/>
          </w:rPr>
          <w:t>UCy</w:t>
        </w:r>
        <w:r w:rsidRPr="00167173">
          <w:rPr>
            <w:rStyle w:val="Hyperlink"/>
            <w:rFonts w:ascii="Times New Roman" w:hAnsi="Times New Roman" w:cs="Times New Roman"/>
            <w:sz w:val="28"/>
            <w:szCs w:val="28"/>
          </w:rPr>
          <w:t>_</w:t>
        </w:r>
        <w:r w:rsidRPr="002832C1">
          <w:rPr>
            <w:rStyle w:val="Hyperlink"/>
            <w:rFonts w:ascii="Times New Roman" w:hAnsi="Times New Roman" w:cs="Times New Roman"/>
            <w:sz w:val="28"/>
            <w:szCs w:val="28"/>
            <w:lang w:val="en-US"/>
          </w:rPr>
          <w:t>Rxx</w:t>
        </w:r>
        <w:r w:rsidRPr="00167173">
          <w:rPr>
            <w:rStyle w:val="Hyperlink"/>
            <w:rFonts w:ascii="Times New Roman" w:hAnsi="Times New Roman" w:cs="Times New Roman"/>
            <w:sz w:val="28"/>
            <w:szCs w:val="28"/>
          </w:rPr>
          <w:t>2</w:t>
        </w:r>
        <w:r w:rsidRPr="002832C1">
          <w:rPr>
            <w:rStyle w:val="Hyperlink"/>
            <w:rFonts w:ascii="Times New Roman" w:hAnsi="Times New Roman" w:cs="Times New Roman"/>
            <w:sz w:val="28"/>
            <w:szCs w:val="28"/>
            <w:lang w:val="en-US"/>
          </w:rPr>
          <w:t>n</w:t>
        </w:r>
        <w:r w:rsidRPr="00167173">
          <w:rPr>
            <w:rStyle w:val="Hyperlink"/>
            <w:rFonts w:ascii="Times New Roman" w:hAnsi="Times New Roman" w:cs="Times New Roman"/>
            <w:sz w:val="28"/>
            <w:szCs w:val="28"/>
          </w:rPr>
          <w:t>7</w:t>
        </w:r>
        <w:r w:rsidRPr="002832C1">
          <w:rPr>
            <w:rStyle w:val="Hyperlink"/>
            <w:rFonts w:ascii="Times New Roman" w:hAnsi="Times New Roman" w:cs="Times New Roman"/>
            <w:sz w:val="28"/>
            <w:szCs w:val="28"/>
            <w:lang w:val="en-US"/>
          </w:rPr>
          <w:t>O</w:t>
        </w:r>
        <w:r w:rsidRPr="00167173">
          <w:rPr>
            <w:rStyle w:val="Hyperlink"/>
            <w:rFonts w:ascii="Times New Roman" w:hAnsi="Times New Roman" w:cs="Times New Roman"/>
            <w:sz w:val="28"/>
            <w:szCs w:val="28"/>
          </w:rPr>
          <w:t>-</w:t>
        </w:r>
        <w:r w:rsidRPr="002832C1">
          <w:rPr>
            <w:rStyle w:val="Hyperlink"/>
            <w:rFonts w:ascii="Times New Roman" w:hAnsi="Times New Roman" w:cs="Times New Roman"/>
            <w:sz w:val="28"/>
            <w:szCs w:val="28"/>
            <w:lang w:val="en-US"/>
          </w:rPr>
          <w:t>Tkl</w:t>
        </w:r>
        <w:r w:rsidRPr="00167173">
          <w:rPr>
            <w:rStyle w:val="Hyperlink"/>
            <w:rFonts w:ascii="Times New Roman" w:hAnsi="Times New Roman" w:cs="Times New Roman"/>
            <w:sz w:val="28"/>
            <w:szCs w:val="28"/>
          </w:rPr>
          <w:t>8</w:t>
        </w:r>
        <w:r w:rsidRPr="002832C1">
          <w:rPr>
            <w:rStyle w:val="Hyperlink"/>
            <w:rFonts w:ascii="Times New Roman" w:hAnsi="Times New Roman" w:cs="Times New Roman"/>
            <w:sz w:val="28"/>
            <w:szCs w:val="28"/>
            <w:lang w:val="en-US"/>
          </w:rPr>
          <w:t>TmtgsfSg</w:t>
        </w:r>
      </w:hyperlink>
      <w:r w:rsidRPr="00167173">
        <w:rPr>
          <w:rStyle w:val="Hyperlink"/>
          <w:rFonts w:ascii="Times New Roman" w:hAnsi="Times New Roman" w:cs="Times New Roman"/>
          <w:color w:val="auto"/>
          <w:sz w:val="28"/>
          <w:szCs w:val="28"/>
        </w:rPr>
        <w:t xml:space="preserve">  </w:t>
      </w:r>
    </w:p>
    <w:p w:rsidR="00C57506" w:rsidRPr="003F6719" w:rsidRDefault="00C57506" w:rsidP="006F38FD">
      <w:pPr>
        <w:spacing w:after="0" w:line="240" w:lineRule="auto"/>
        <w:ind w:firstLine="708"/>
        <w:jc w:val="both"/>
        <w:rPr>
          <w:rFonts w:ascii="Times New Roman" w:hAnsi="Times New Roman" w:cs="Times New Roman"/>
          <w:sz w:val="28"/>
          <w:szCs w:val="28"/>
        </w:rPr>
      </w:pPr>
      <w:hyperlink r:id="rId16" w:history="1">
        <w:r w:rsidRPr="00160BC2">
          <w:rPr>
            <w:rStyle w:val="Hyperlink"/>
            <w:rFonts w:ascii="Times New Roman" w:hAnsi="Times New Roman" w:cs="Times New Roman"/>
            <w:sz w:val="28"/>
            <w:szCs w:val="28"/>
          </w:rPr>
          <w:t>https://srrb.ru/заметки/обзоры-систем-рукопашного-боя/karate/27-kata-shotokan-video.html</w:t>
        </w:r>
      </w:hyperlink>
      <w:r>
        <w:rPr>
          <w:rFonts w:ascii="Times New Roman" w:hAnsi="Times New Roman" w:cs="Times New Roman"/>
          <w:sz w:val="28"/>
          <w:szCs w:val="28"/>
        </w:rPr>
        <w:t xml:space="preserve"> </w:t>
      </w:r>
    </w:p>
    <w:p w:rsidR="00C57506" w:rsidRPr="003F6719" w:rsidRDefault="00C57506" w:rsidP="006F38FD">
      <w:pPr>
        <w:spacing w:after="0" w:line="240" w:lineRule="auto"/>
        <w:ind w:firstLine="708"/>
        <w:jc w:val="right"/>
        <w:rPr>
          <w:rFonts w:ascii="Times New Roman" w:hAnsi="Times New Roman" w:cs="Times New Roman"/>
          <w:sz w:val="28"/>
          <w:szCs w:val="28"/>
        </w:rPr>
      </w:pPr>
    </w:p>
    <w:p w:rsidR="00C57506" w:rsidRDefault="00C57506" w:rsidP="006F38FD">
      <w:pPr>
        <w:spacing w:after="0" w:line="240" w:lineRule="auto"/>
        <w:ind w:firstLine="708"/>
        <w:jc w:val="right"/>
        <w:rPr>
          <w:rFonts w:ascii="Times New Roman" w:hAnsi="Times New Roman" w:cs="Times New Roman"/>
          <w:b/>
          <w:bCs/>
          <w:sz w:val="28"/>
          <w:szCs w:val="28"/>
        </w:rPr>
      </w:pPr>
      <w:bookmarkStart w:id="14" w:name="_Hlk118661122"/>
    </w:p>
    <w:p w:rsidR="00C57506" w:rsidRDefault="00C57506" w:rsidP="006F38FD">
      <w:pPr>
        <w:spacing w:after="0" w:line="240" w:lineRule="auto"/>
        <w:ind w:firstLine="708"/>
        <w:jc w:val="right"/>
        <w:rPr>
          <w:rFonts w:ascii="Times New Roman" w:hAnsi="Times New Roman" w:cs="Times New Roman"/>
          <w:b/>
          <w:bCs/>
          <w:sz w:val="28"/>
          <w:szCs w:val="28"/>
        </w:rPr>
      </w:pPr>
    </w:p>
    <w:p w:rsidR="00C57506" w:rsidRPr="009C1199" w:rsidRDefault="00C57506" w:rsidP="006F38FD">
      <w:pPr>
        <w:spacing w:after="0" w:line="240" w:lineRule="auto"/>
        <w:ind w:firstLine="708"/>
        <w:jc w:val="right"/>
        <w:rPr>
          <w:rFonts w:ascii="Times New Roman" w:hAnsi="Times New Roman" w:cs="Times New Roman"/>
          <w:b/>
          <w:bCs/>
          <w:sz w:val="28"/>
          <w:szCs w:val="28"/>
        </w:rPr>
      </w:pPr>
      <w:r w:rsidRPr="009C1199">
        <w:rPr>
          <w:rFonts w:ascii="Times New Roman" w:hAnsi="Times New Roman" w:cs="Times New Roman"/>
          <w:b/>
          <w:bCs/>
          <w:sz w:val="28"/>
          <w:szCs w:val="28"/>
        </w:rPr>
        <w:t>Приложение № 1</w:t>
      </w:r>
    </w:p>
    <w:bookmarkEnd w:id="14"/>
    <w:p w:rsidR="00C57506" w:rsidRPr="009C63CD" w:rsidRDefault="00C57506" w:rsidP="006F38FD">
      <w:pPr>
        <w:spacing w:after="0" w:line="240" w:lineRule="auto"/>
        <w:ind w:firstLine="708"/>
        <w:jc w:val="center"/>
        <w:rPr>
          <w:rFonts w:ascii="Times New Roman" w:hAnsi="Times New Roman" w:cs="Times New Roman"/>
          <w:b/>
          <w:bCs/>
          <w:smallCaps/>
          <w:sz w:val="28"/>
          <w:szCs w:val="28"/>
        </w:rPr>
      </w:pPr>
      <w:r w:rsidRPr="009C63CD">
        <w:rPr>
          <w:rFonts w:ascii="Times New Roman" w:hAnsi="Times New Roman" w:cs="Times New Roman"/>
          <w:b/>
          <w:bCs/>
          <w:smallCaps/>
          <w:sz w:val="28"/>
          <w:szCs w:val="28"/>
        </w:rPr>
        <w:t>Оценочные материалы</w:t>
      </w:r>
    </w:p>
    <w:p w:rsidR="00C57506" w:rsidRPr="006F38FD" w:rsidRDefault="00C57506" w:rsidP="006F38FD">
      <w:pPr>
        <w:spacing w:after="0" w:line="240" w:lineRule="auto"/>
        <w:jc w:val="center"/>
        <w:rPr>
          <w:rFonts w:ascii="Times New Roman" w:hAnsi="Times New Roman" w:cs="Times New Roman"/>
          <w:b/>
          <w:bCs/>
          <w:color w:val="000000"/>
          <w:sz w:val="28"/>
          <w:szCs w:val="28"/>
        </w:rPr>
      </w:pPr>
      <w:bookmarkStart w:id="15" w:name="_Hlk62771042"/>
      <w:r w:rsidRPr="006F38FD">
        <w:rPr>
          <w:rFonts w:ascii="Times New Roman" w:hAnsi="Times New Roman" w:cs="Times New Roman"/>
          <w:b/>
          <w:bCs/>
          <w:color w:val="000000"/>
          <w:sz w:val="28"/>
          <w:szCs w:val="28"/>
        </w:rPr>
        <w:t>Мониторинг развития обучающихся</w:t>
      </w:r>
    </w:p>
    <w:p w:rsidR="00C57506" w:rsidRPr="006F38FD" w:rsidRDefault="00C57506" w:rsidP="006F38FD">
      <w:pPr>
        <w:spacing w:after="0" w:line="240" w:lineRule="auto"/>
        <w:ind w:firstLine="567"/>
        <w:jc w:val="both"/>
        <w:rPr>
          <w:rFonts w:ascii="Times New Roman" w:hAnsi="Times New Roman" w:cs="Times New Roman"/>
          <w:sz w:val="28"/>
          <w:szCs w:val="28"/>
        </w:rPr>
      </w:pPr>
      <w:bookmarkStart w:id="16" w:name="_Hlk62771150"/>
      <w:bookmarkEnd w:id="15"/>
      <w:r w:rsidRPr="006F38FD">
        <w:rPr>
          <w:rFonts w:ascii="Times New Roman" w:hAnsi="Times New Roman" w:cs="Times New Roman"/>
          <w:sz w:val="28"/>
          <w:szCs w:val="28"/>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16"/>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1701"/>
        <w:gridCol w:w="5954"/>
        <w:gridCol w:w="850"/>
      </w:tblGrid>
      <w:tr w:rsidR="00C57506" w:rsidRPr="00460E6C">
        <w:tc>
          <w:tcPr>
            <w:tcW w:w="1242"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Параметры</w:t>
            </w:r>
          </w:p>
        </w:tc>
        <w:tc>
          <w:tcPr>
            <w:tcW w:w="1701"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Критерии</w:t>
            </w: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b/>
                <w:bCs/>
                <w:sz w:val="28"/>
                <w:szCs w:val="28"/>
              </w:rPr>
              <w:t>Баллы</w:t>
            </w:r>
          </w:p>
        </w:tc>
      </w:tr>
      <w:tr w:rsidR="00C57506" w:rsidRPr="00460E6C">
        <w:tc>
          <w:tcPr>
            <w:tcW w:w="1242"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Мотивация</w:t>
            </w:r>
          </w:p>
        </w:tc>
        <w:tc>
          <w:tcPr>
            <w:tcW w:w="1701"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Выраженность интереса к занятиям</w:t>
            </w: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Интерес практически не обнаруживается</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Интерес возникает лишь к новому материалу</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Познавательный интерес, который не выходит за пределы изучаемого материала</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Проявляет постоянный интерес и творческое отношение к предмету.</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Стремится получить дополнительную информацию по изучаемому материалу</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C57506" w:rsidRPr="00460E6C">
        <w:tc>
          <w:tcPr>
            <w:tcW w:w="1242"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Самооценка</w:t>
            </w:r>
          </w:p>
        </w:tc>
        <w:tc>
          <w:tcPr>
            <w:tcW w:w="1701"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Самооценка деятельности на занятиях</w:t>
            </w: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Может с помощью педагога оценить свои возможности в решении поставленных задач.</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Может самостоятельно оценить свои возможности в решении поставленных задач.</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p w:rsidR="00C57506" w:rsidRPr="006F38FD" w:rsidRDefault="00C57506" w:rsidP="006F38FD">
            <w:pPr>
              <w:spacing w:after="0" w:line="240" w:lineRule="auto"/>
              <w:jc w:val="both"/>
              <w:rPr>
                <w:rFonts w:ascii="Times New Roman" w:hAnsi="Times New Roman" w:cs="Times New Roman"/>
                <w:sz w:val="28"/>
                <w:szCs w:val="28"/>
              </w:rPr>
            </w:pP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Учащийся может предвидеть результаты своей деятельности и прогнозировать последствия</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C57506" w:rsidRPr="00460E6C">
        <w:tc>
          <w:tcPr>
            <w:tcW w:w="1242"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Нравственно-этические установки</w:t>
            </w:r>
          </w:p>
        </w:tc>
        <w:tc>
          <w:tcPr>
            <w:tcW w:w="1701"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Ориентация на общепринятые моральные нормы и их выполнение в поведении</w:t>
            </w: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Часто нарушает общепринятые нормы и правила поведения</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Допускает нарушения общепринятых норм и правил поведения</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Недостаточно осознает правила и нормы поведения, но в основном их выполняет</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Осознает моральные нормы и правила поведения в социуме, но иногда частично их нарушает</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Всегда следует общепринятым нормам и правилам поведения, осознанно их принимает</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C57506" w:rsidRPr="00460E6C">
        <w:tc>
          <w:tcPr>
            <w:tcW w:w="1242"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Познавательная сфера</w:t>
            </w:r>
          </w:p>
        </w:tc>
        <w:tc>
          <w:tcPr>
            <w:tcW w:w="1701"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Уровень развития познавательной активности, самостоятельности</w:t>
            </w: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недостаточно активен и самостоятелен, но при вы</w:t>
            </w:r>
            <w:r w:rsidRPr="006F38FD">
              <w:rPr>
                <w:rFonts w:ascii="Times New Roman" w:hAnsi="Times New Roman" w:cs="Times New Roman"/>
                <w:sz w:val="28"/>
                <w:szCs w:val="28"/>
              </w:rPr>
              <w:softHyphen/>
              <w:t>полнении заданий требуется внешняя стимуляция, круг интересу</w:t>
            </w:r>
            <w:r w:rsidRPr="006F38FD">
              <w:rPr>
                <w:rFonts w:ascii="Times New Roman" w:hAnsi="Times New Roman" w:cs="Times New Roman"/>
                <w:sz w:val="28"/>
                <w:szCs w:val="28"/>
              </w:rPr>
              <w:softHyphen/>
              <w:t>ющих вопросов довольно узок</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w:t>
            </w:r>
            <w:r w:rsidRPr="006F38FD">
              <w:rPr>
                <w:rFonts w:ascii="Times New Roman" w:hAnsi="Times New Roman" w:cs="Times New Roman"/>
                <w:color w:val="000000"/>
                <w:sz w:val="28"/>
                <w:szCs w:val="28"/>
                <w:lang w:eastAsia="en-US"/>
              </w:rPr>
              <w:t xml:space="preserve"> стремится к выявлению смысла изучаемого материала,  овладеть способами применения знаний в измененных условиях.</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любознателен, активен, задания выполняет с инте</w:t>
            </w:r>
            <w:r w:rsidRPr="006F38FD">
              <w:rPr>
                <w:rFonts w:ascii="Times New Roman" w:hAnsi="Times New Roman" w:cs="Times New Roman"/>
                <w:sz w:val="28"/>
                <w:szCs w:val="28"/>
              </w:rPr>
              <w:softHyphen/>
              <w:t>ресом, самостоятельно, не нуждаясь в дополнительных внешних стимулах.</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color w:val="000000"/>
                <w:sz w:val="28"/>
                <w:szCs w:val="28"/>
                <w:lang w:eastAsia="en-US"/>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r w:rsidR="00C57506" w:rsidRPr="00460E6C">
        <w:tc>
          <w:tcPr>
            <w:tcW w:w="1242"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Коммуникативная сфера</w:t>
            </w:r>
          </w:p>
        </w:tc>
        <w:tc>
          <w:tcPr>
            <w:tcW w:w="1701" w:type="dxa"/>
            <w:vMerge w:val="restart"/>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Способность к сотрудничеству</w:t>
            </w: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1</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способен к сотрудничеству, но не всегда умеет аргументировать свою позицию и слушать партнера</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2</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3</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4</w:t>
            </w:r>
          </w:p>
        </w:tc>
      </w:tr>
      <w:tr w:rsidR="00C57506" w:rsidRPr="00460E6C">
        <w:tc>
          <w:tcPr>
            <w:tcW w:w="1242"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1701" w:type="dxa"/>
            <w:vMerge/>
            <w:vAlign w:val="center"/>
          </w:tcPr>
          <w:p w:rsidR="00C57506" w:rsidRPr="006F38FD" w:rsidRDefault="00C57506" w:rsidP="006F38FD">
            <w:pPr>
              <w:spacing w:after="0" w:line="240" w:lineRule="auto"/>
              <w:jc w:val="both"/>
              <w:rPr>
                <w:rFonts w:ascii="Times New Roman" w:hAnsi="Times New Roman" w:cs="Times New Roman"/>
                <w:sz w:val="28"/>
                <w:szCs w:val="28"/>
              </w:rPr>
            </w:pPr>
          </w:p>
        </w:tc>
        <w:tc>
          <w:tcPr>
            <w:tcW w:w="5954"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C57506" w:rsidRPr="006F38FD" w:rsidRDefault="00C57506" w:rsidP="006F38FD">
            <w:pPr>
              <w:spacing w:after="0" w:line="240" w:lineRule="auto"/>
              <w:jc w:val="both"/>
              <w:rPr>
                <w:rFonts w:ascii="Times New Roman" w:hAnsi="Times New Roman" w:cs="Times New Roman"/>
                <w:sz w:val="28"/>
                <w:szCs w:val="28"/>
              </w:rPr>
            </w:pPr>
            <w:r w:rsidRPr="006F38FD">
              <w:rPr>
                <w:rFonts w:ascii="Times New Roman" w:hAnsi="Times New Roman" w:cs="Times New Roman"/>
                <w:sz w:val="28"/>
                <w:szCs w:val="28"/>
              </w:rPr>
              <w:t>5</w:t>
            </w:r>
          </w:p>
        </w:tc>
      </w:tr>
    </w:tbl>
    <w:p w:rsidR="00C57506" w:rsidRPr="006F38FD" w:rsidRDefault="00C57506" w:rsidP="006F38FD">
      <w:pPr>
        <w:spacing w:after="0" w:line="240" w:lineRule="auto"/>
        <w:jc w:val="both"/>
        <w:rPr>
          <w:rFonts w:ascii="Times New Roman" w:hAnsi="Times New Roman" w:cs="Times New Roman"/>
          <w:sz w:val="28"/>
          <w:szCs w:val="28"/>
        </w:rPr>
      </w:pPr>
    </w:p>
    <w:p w:rsidR="00C57506" w:rsidRDefault="00C57506" w:rsidP="006F38FD">
      <w:pPr>
        <w:spacing w:after="0" w:line="240" w:lineRule="auto"/>
        <w:ind w:firstLine="708"/>
        <w:jc w:val="center"/>
        <w:rPr>
          <w:rFonts w:ascii="Times New Roman" w:hAnsi="Times New Roman" w:cs="Times New Roman"/>
          <w:color w:val="FF0000"/>
          <w:sz w:val="28"/>
          <w:szCs w:val="28"/>
        </w:rPr>
      </w:pPr>
    </w:p>
    <w:p w:rsidR="00C57506" w:rsidRPr="009C1199" w:rsidRDefault="00C57506" w:rsidP="007D2920">
      <w:pPr>
        <w:spacing w:after="0" w:line="240" w:lineRule="auto"/>
        <w:ind w:firstLine="708"/>
        <w:jc w:val="right"/>
        <w:rPr>
          <w:rFonts w:ascii="Times New Roman" w:hAnsi="Times New Roman" w:cs="Times New Roman"/>
          <w:b/>
          <w:bCs/>
          <w:sz w:val="28"/>
          <w:szCs w:val="28"/>
        </w:rPr>
      </w:pPr>
      <w:r w:rsidRPr="009C1199">
        <w:rPr>
          <w:rFonts w:ascii="Times New Roman" w:hAnsi="Times New Roman" w:cs="Times New Roman"/>
          <w:b/>
          <w:bCs/>
          <w:sz w:val="28"/>
          <w:szCs w:val="28"/>
        </w:rPr>
        <w:t xml:space="preserve">Приложение № </w:t>
      </w:r>
      <w:r>
        <w:rPr>
          <w:rFonts w:ascii="Times New Roman" w:hAnsi="Times New Roman" w:cs="Times New Roman"/>
          <w:b/>
          <w:bCs/>
          <w:sz w:val="28"/>
          <w:szCs w:val="28"/>
        </w:rPr>
        <w:t>2</w:t>
      </w:r>
    </w:p>
    <w:p w:rsidR="00C57506" w:rsidRPr="009C63CD" w:rsidRDefault="00C57506" w:rsidP="009C63CD">
      <w:pPr>
        <w:spacing w:after="0" w:line="240" w:lineRule="auto"/>
        <w:jc w:val="center"/>
        <w:rPr>
          <w:rFonts w:ascii="Times New Roman" w:hAnsi="Times New Roman" w:cs="Times New Roman"/>
          <w:smallCaps/>
          <w:sz w:val="28"/>
          <w:szCs w:val="28"/>
          <w:lang w:eastAsia="ar-SA"/>
        </w:rPr>
      </w:pPr>
      <w:r w:rsidRPr="009C63CD">
        <w:rPr>
          <w:rFonts w:ascii="Times New Roman" w:hAnsi="Times New Roman" w:cs="Times New Roman"/>
          <w:smallCaps/>
          <w:sz w:val="28"/>
          <w:szCs w:val="28"/>
          <w:lang w:eastAsia="ar-SA"/>
        </w:rPr>
        <w:t>КОНТРОЛЬНО-ТЕХНИЧЕСКИЕ НОРМАТИВЫ ФК РТ</w:t>
      </w:r>
    </w:p>
    <w:p w:rsidR="00C57506" w:rsidRPr="009C63CD" w:rsidRDefault="00C57506" w:rsidP="009C63CD">
      <w:pPr>
        <w:suppressAutoHyphens/>
        <w:spacing w:after="0" w:line="240" w:lineRule="auto"/>
        <w:jc w:val="center"/>
        <w:rPr>
          <w:rFonts w:ascii="Times New Roman" w:hAnsi="Times New Roman" w:cs="Times New Roman"/>
          <w:smallCaps/>
          <w:sz w:val="28"/>
          <w:szCs w:val="28"/>
          <w:lang w:eastAsia="ar-SA"/>
        </w:rPr>
      </w:pPr>
      <w:r w:rsidRPr="009C63CD">
        <w:rPr>
          <w:rFonts w:ascii="Times New Roman" w:hAnsi="Times New Roman" w:cs="Times New Roman"/>
          <w:smallCaps/>
          <w:sz w:val="28"/>
          <w:szCs w:val="28"/>
          <w:lang w:eastAsia="ar-SA"/>
        </w:rPr>
        <w:t>ПОДГОТОВИТЕЛЬНАЯ СТУПЕНЬ (10 – 9 – 8 – 7 КЮ)</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 БАЗОВАЯ ТЕХНИКА</w:t>
      </w:r>
    </w:p>
    <w:tbl>
      <w:tblPr>
        <w:tblW w:w="0" w:type="auto"/>
        <w:tblInd w:w="2" w:type="dxa"/>
        <w:tblLayout w:type="fixed"/>
        <w:tblLook w:val="0000"/>
      </w:tblPr>
      <w:tblGrid>
        <w:gridCol w:w="3265"/>
        <w:gridCol w:w="2431"/>
        <w:gridCol w:w="3915"/>
      </w:tblGrid>
      <w:tr w:rsidR="00C57506" w:rsidRPr="00460E6C">
        <w:trPr>
          <w:trHeight w:val="4416"/>
        </w:trPr>
        <w:tc>
          <w:tcPr>
            <w:tcW w:w="3265"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ПРИЁМ</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дзюндзуки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уракенути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аге удэ уке</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шутоуке</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барай удэ уке</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ути удэ уке</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маэгерикеккоми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йокогерикеккоми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мавасигери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йокогерикеагэ</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431"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ПОЗИЦИЯ</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некоасидати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915"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НАПРАВЛЕНИЕ ШАГ </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зэнсинсурикоми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bl>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КАТА       дзё-но-ката  </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КУМИТЭ</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САНБОН КУМИТЭ</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дзёдануракенути   –  дзёданшутоути</w:t>
      </w:r>
    </w:p>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дзенкуцудати         –    дзенкуцудати        –  дзенкуцудати</w:t>
      </w:r>
    </w:p>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аге удэ уке               –   сото удэ уке             –  шутоуке</w:t>
      </w:r>
    </w:p>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дзенкуцудати         –     дзенкуцудати        –  кокуцудати</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КИХОН САНБОН КУМИТЭ </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  –     тюданмаэгери    –  дзёданмавасигери</w:t>
      </w:r>
    </w:p>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дзенкуцудати        –     дзенкуцудати     –   дзенкуцудати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          –     барай удэ уке       –  ути удэ уке</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        –     кибадати             –  дзенкуцудати</w:t>
      </w:r>
    </w:p>
    <w:p w:rsidR="00C57506" w:rsidRPr="009C63CD" w:rsidRDefault="00C57506" w:rsidP="009C63CD">
      <w:pPr>
        <w:suppressAutoHyphens/>
        <w:spacing w:after="0" w:line="240" w:lineRule="auto"/>
        <w:jc w:val="center"/>
        <w:rPr>
          <w:rFonts w:ascii="Times New Roman" w:hAnsi="Times New Roman" w:cs="Times New Roman"/>
          <w:sz w:val="28"/>
          <w:szCs w:val="28"/>
          <w:lang w:eastAsia="ar-SA"/>
        </w:rPr>
      </w:pPr>
    </w:p>
    <w:p w:rsidR="00C57506" w:rsidRPr="009C63CD" w:rsidRDefault="00C57506"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КОНТРОЛЬНО-ТЕХНИЧЕСКИЕ НОРМАТИВЫ ФК РТ</w:t>
      </w:r>
    </w:p>
    <w:p w:rsidR="00C57506" w:rsidRPr="009C63CD" w:rsidRDefault="00C57506"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НАЧАЛЬНАЯ СТУПЕНЬ (6 – 5 – 4 КЮ)</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 БАЗОВАЯ ТЕХНИКА</w:t>
      </w:r>
    </w:p>
    <w:tbl>
      <w:tblPr>
        <w:tblW w:w="0" w:type="auto"/>
        <w:tblInd w:w="2" w:type="dxa"/>
        <w:tblLayout w:type="fixed"/>
        <w:tblLook w:val="0000"/>
      </w:tblPr>
      <w:tblGrid>
        <w:gridCol w:w="3283"/>
        <w:gridCol w:w="2372"/>
        <w:gridCol w:w="3735"/>
      </w:tblGrid>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ПРИЁМ</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ПОЗИЦИЯ</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НАПРАВЛЕНИЕ ШАГ </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дзюндзуки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уракенути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шутоути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тэйсёмавасиути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кэнцуй (тэцуй) ути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зэнсинкайтэнсинагара</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аге удэ уке</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барай удэ уке</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шутоуке</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харай удэ уке</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ути удэ уке</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некоасидати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маэгерикеккоми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йокогерикеккоми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мавасигери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зэнсинсинтайаси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уширогери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зэнсинкайтэнсинагара</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йокогерикеагэ</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зэнсинсурикоми</w:t>
            </w:r>
          </w:p>
        </w:tc>
      </w:tr>
      <w:tr w:rsidR="00C57506" w:rsidRPr="00460E6C">
        <w:tc>
          <w:tcPr>
            <w:tcW w:w="3283"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гъякудзуки</w:t>
            </w:r>
          </w:p>
        </w:tc>
        <w:tc>
          <w:tcPr>
            <w:tcW w:w="2372"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3735" w:type="dxa"/>
          </w:tcPr>
          <w:p w:rsidR="00C57506" w:rsidRPr="009C63CD" w:rsidRDefault="00C57506" w:rsidP="009C63CD">
            <w:pPr>
              <w:suppressAutoHyphens/>
              <w:spacing w:after="0" w:line="240" w:lineRule="auto"/>
              <w:ind w:left="-109"/>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сономамацугиаси</w:t>
            </w:r>
          </w:p>
        </w:tc>
      </w:tr>
    </w:tbl>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i/>
          <w:iCs/>
          <w:sz w:val="28"/>
          <w:szCs w:val="28"/>
          <w:lang w:eastAsia="ar-SA"/>
        </w:rPr>
        <w:t xml:space="preserve">КАТА   </w:t>
      </w:r>
      <w:r w:rsidRPr="009C63CD">
        <w:rPr>
          <w:rFonts w:ascii="Times New Roman" w:hAnsi="Times New Roman" w:cs="Times New Roman"/>
          <w:b/>
          <w:bCs/>
          <w:sz w:val="28"/>
          <w:szCs w:val="28"/>
          <w:lang w:eastAsia="ar-SA"/>
        </w:rPr>
        <w:t xml:space="preserve">    </w:t>
      </w:r>
      <w:r w:rsidRPr="009C63CD">
        <w:rPr>
          <w:rFonts w:ascii="Times New Roman" w:hAnsi="Times New Roman" w:cs="Times New Roman"/>
          <w:sz w:val="28"/>
          <w:szCs w:val="28"/>
          <w:lang w:eastAsia="ar-SA"/>
        </w:rPr>
        <w:t>дзё-но-ката  тэккисёдан</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КУМИТЭ</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КИХОН САНБОН КУМИТЭ</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тюдандзюндзуки – тюданмаэгери</w:t>
      </w:r>
    </w:p>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аге укэ/гъякудзуки–сотоуке/гъякудзуки–гедануке/гъякудзуки</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КИХОН ИППОН КУМИТЭ </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агеукедзенкуцудатигъякудзуки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 – сотоукедзенкуцудатигъякудзуки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тюданмаэгери – геданбарайукедзенкуцудатигъякудзуки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тюданйокогерикеккоми–геданхарайукекибадатигъякудзуки</w:t>
      </w:r>
    </w:p>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дзёданмавасигери – ути удэ укекокуцудатигъякудзуки</w:t>
      </w:r>
    </w:p>
    <w:p w:rsidR="00C57506" w:rsidRPr="009C63CD" w:rsidRDefault="00C57506" w:rsidP="009C63CD">
      <w:pPr>
        <w:suppressAutoHyphens/>
        <w:spacing w:after="0" w:line="240" w:lineRule="auto"/>
        <w:jc w:val="center"/>
        <w:rPr>
          <w:rFonts w:ascii="Times New Roman" w:hAnsi="Times New Roman" w:cs="Times New Roman"/>
          <w:b/>
          <w:bCs/>
          <w:sz w:val="28"/>
          <w:szCs w:val="28"/>
          <w:lang w:eastAsia="ar-SA"/>
        </w:rPr>
      </w:pPr>
    </w:p>
    <w:p w:rsidR="00C57506" w:rsidRPr="009C63CD" w:rsidRDefault="00C57506"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КОНТРОЛЬНО-ТЕХНИЧЕСКИЕ НОРМАТИВЫ ФК РТ</w:t>
      </w:r>
    </w:p>
    <w:p w:rsidR="00C57506" w:rsidRPr="009C63CD" w:rsidRDefault="00C57506" w:rsidP="009C63CD">
      <w:pPr>
        <w:suppressAutoHyphens/>
        <w:spacing w:after="0" w:line="240" w:lineRule="auto"/>
        <w:jc w:val="center"/>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СРЕДНЯЯ СТУПЕНЬ (3 – 2 – 1 КЮ)</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 xml:space="preserve">КИХОН – РЭНГЭКИ БАЗОВЫЕ КОМБИНАЦИИ </w:t>
      </w:r>
    </w:p>
    <w:tbl>
      <w:tblPr>
        <w:tblW w:w="0" w:type="auto"/>
        <w:tblInd w:w="2" w:type="dxa"/>
        <w:tblLayout w:type="fixed"/>
        <w:tblLook w:val="0000"/>
      </w:tblPr>
      <w:tblGrid>
        <w:gridCol w:w="4538"/>
        <w:gridCol w:w="2410"/>
        <w:gridCol w:w="1984"/>
      </w:tblGrid>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КОМБИНАЦИЯ ПРИЁМОВ</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ПОЗИЦИЯ</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НАПРАВЛЕНИЕ ШАГ </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маэгерикеккоми – ойдзуки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(са)</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аге удэ уке – 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 xml:space="preserve">косин   (са)   </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йокогерикеккоми – 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(са)</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сото удэ уке – 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(са)</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йокогерикеагэ – тэцуйути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кибадати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(кс)</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барай удэ уке – 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кд-цугиаси-дзд</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(мс)</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мавасигери – 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(са)</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шутоуке – шутоути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ккд-цугиаси-дз</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(са)</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уширогери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(кс)</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харай удэ уке – 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кд-цугиаси-дзд</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   (са)</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уракенути – 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дзенкуцудати</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зэнсин (кс)</w:t>
            </w:r>
          </w:p>
        </w:tc>
      </w:tr>
      <w:tr w:rsidR="00C57506" w:rsidRPr="00460E6C">
        <w:tc>
          <w:tcPr>
            <w:tcW w:w="4538"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ути удэ уке–кизами–гъякудзуки</w:t>
            </w:r>
          </w:p>
        </w:tc>
        <w:tc>
          <w:tcPr>
            <w:tcW w:w="2410"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над-цугиаси-дз</w:t>
            </w:r>
          </w:p>
        </w:tc>
        <w:tc>
          <w:tcPr>
            <w:tcW w:w="1984" w:type="dxa"/>
          </w:tcPr>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косин</w:t>
            </w:r>
          </w:p>
        </w:tc>
      </w:tr>
    </w:tbl>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i/>
          <w:iCs/>
          <w:sz w:val="28"/>
          <w:szCs w:val="28"/>
          <w:lang w:eastAsia="ar-SA"/>
        </w:rPr>
        <w:t>КАТА</w:t>
      </w:r>
      <w:r w:rsidRPr="009C63CD">
        <w:rPr>
          <w:rFonts w:ascii="Times New Roman" w:hAnsi="Times New Roman" w:cs="Times New Roman"/>
          <w:b/>
          <w:bCs/>
          <w:sz w:val="28"/>
          <w:szCs w:val="28"/>
          <w:lang w:eastAsia="ar-SA"/>
        </w:rPr>
        <w:t xml:space="preserve">       </w:t>
      </w:r>
      <w:r w:rsidRPr="009C63CD">
        <w:rPr>
          <w:rFonts w:ascii="Times New Roman" w:hAnsi="Times New Roman" w:cs="Times New Roman"/>
          <w:sz w:val="28"/>
          <w:szCs w:val="28"/>
          <w:lang w:eastAsia="ar-SA"/>
        </w:rPr>
        <w:t>тэккисёдандзионканкудай</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КУМИТЭ</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i/>
          <w:iCs/>
          <w:sz w:val="28"/>
          <w:szCs w:val="28"/>
          <w:lang w:eastAsia="ar-SA"/>
        </w:rPr>
        <w:t>КИХОН ИППОН КУМИТЭ КИХОН КАМАЭ</w:t>
      </w:r>
      <w:r w:rsidRPr="009C63CD">
        <w:rPr>
          <w:rFonts w:ascii="Times New Roman" w:hAnsi="Times New Roman" w:cs="Times New Roman"/>
          <w:b/>
          <w:bCs/>
          <w:sz w:val="28"/>
          <w:szCs w:val="28"/>
          <w:lang w:eastAsia="ar-SA"/>
        </w:rPr>
        <w:t xml:space="preserve"> (</w:t>
      </w:r>
      <w:r w:rsidRPr="009C63CD">
        <w:rPr>
          <w:rFonts w:ascii="Times New Roman" w:hAnsi="Times New Roman" w:cs="Times New Roman"/>
          <w:sz w:val="28"/>
          <w:szCs w:val="28"/>
          <w:lang w:eastAsia="ar-SA"/>
        </w:rPr>
        <w:t>дзэнкуцудати – хэйкодати)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агеукедзенкуцудати+гъякудзуки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 – сотоукедзенкуцудати+ 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тюданмаэгери – геданбарайукедзенкуцу+гъякудзуки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тюданйокогерикеккоми–геданхарайукекибадати+гъякудзуки</w:t>
      </w:r>
    </w:p>
    <w:p w:rsidR="00C57506" w:rsidRPr="009C63CD" w:rsidRDefault="00C57506" w:rsidP="009C63CD">
      <w:pPr>
        <w:suppressAutoHyphens/>
        <w:spacing w:after="0" w:line="240" w:lineRule="auto"/>
        <w:jc w:val="both"/>
        <w:rPr>
          <w:rFonts w:ascii="Times New Roman" w:hAnsi="Times New Roman" w:cs="Times New Roman"/>
          <w:b/>
          <w:bCs/>
          <w:sz w:val="28"/>
          <w:szCs w:val="28"/>
          <w:lang w:eastAsia="ar-SA"/>
        </w:rPr>
      </w:pPr>
      <w:r w:rsidRPr="009C63CD">
        <w:rPr>
          <w:rFonts w:ascii="Times New Roman" w:hAnsi="Times New Roman" w:cs="Times New Roman"/>
          <w:sz w:val="28"/>
          <w:szCs w:val="28"/>
          <w:lang w:eastAsia="ar-SA"/>
        </w:rPr>
        <w:t>дзёданмавасигери – ути удэ укекокуцудати+гъякудзуки</w:t>
      </w:r>
    </w:p>
    <w:p w:rsidR="00C57506" w:rsidRPr="009C63CD" w:rsidRDefault="00C57506" w:rsidP="009C63CD">
      <w:pPr>
        <w:suppressAutoHyphens/>
        <w:spacing w:after="0" w:line="240" w:lineRule="auto"/>
        <w:jc w:val="both"/>
        <w:rPr>
          <w:rFonts w:ascii="Times New Roman" w:hAnsi="Times New Roman" w:cs="Times New Roman"/>
          <w:i/>
          <w:iCs/>
          <w:sz w:val="28"/>
          <w:szCs w:val="28"/>
          <w:lang w:eastAsia="ar-SA"/>
        </w:rPr>
      </w:pPr>
      <w:r w:rsidRPr="009C63CD">
        <w:rPr>
          <w:rFonts w:ascii="Times New Roman" w:hAnsi="Times New Roman" w:cs="Times New Roman"/>
          <w:i/>
          <w:iCs/>
          <w:sz w:val="28"/>
          <w:szCs w:val="28"/>
          <w:lang w:eastAsia="ar-SA"/>
        </w:rPr>
        <w:t>ДЗИЮ ИППОН КУМИТЭ (ДЗИЮ КАМАЭ)</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дзёдандзюндзуки – агеукедзенкуцудати+гъякудзуки (маэгери)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тюдандзюндзуки–сотоукедзенкуцудати+ гъякудзуки (мавасигери)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тюданмаэгери–геданбарайукедзенкуцу+гъякудзуки (шутоути)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тюданйокогерикеккоми–геданхарайукекибадати+гъякудзуки</w:t>
      </w:r>
    </w:p>
    <w:p w:rsidR="00C57506" w:rsidRPr="009C63CD" w:rsidRDefault="00C57506" w:rsidP="009C63CD">
      <w:pPr>
        <w:suppressAutoHyphens/>
        <w:spacing w:after="0" w:line="240" w:lineRule="auto"/>
        <w:jc w:val="both"/>
        <w:rPr>
          <w:rFonts w:ascii="Times New Roman" w:hAnsi="Times New Roman" w:cs="Times New Roman"/>
          <w:sz w:val="28"/>
          <w:szCs w:val="28"/>
          <w:lang w:eastAsia="ar-SA"/>
        </w:rPr>
      </w:pPr>
      <w:r w:rsidRPr="009C63CD">
        <w:rPr>
          <w:rFonts w:ascii="Times New Roman" w:hAnsi="Times New Roman" w:cs="Times New Roman"/>
          <w:sz w:val="28"/>
          <w:szCs w:val="28"/>
          <w:lang w:eastAsia="ar-SA"/>
        </w:rPr>
        <w:t>дзёданмавасигери – ути удэ укекокуцудати+гъякудзуки</w:t>
      </w:r>
    </w:p>
    <w:p w:rsidR="00C57506" w:rsidRDefault="00C57506" w:rsidP="008066C7">
      <w:pPr>
        <w:spacing w:after="0" w:line="240" w:lineRule="auto"/>
        <w:ind w:firstLine="708"/>
        <w:jc w:val="both"/>
        <w:rPr>
          <w:rFonts w:ascii="Times New Roman" w:hAnsi="Times New Roman" w:cs="Times New Roman"/>
          <w:sz w:val="28"/>
          <w:szCs w:val="28"/>
        </w:rPr>
      </w:pPr>
    </w:p>
    <w:sectPr w:rsidR="00C57506" w:rsidSect="0041169B">
      <w:footerReference w:type="default" r:id="rId17"/>
      <w:pgSz w:w="11906" w:h="16838"/>
      <w:pgMar w:top="540"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506" w:rsidRDefault="00C57506" w:rsidP="005F1DB5">
      <w:pPr>
        <w:spacing w:after="0" w:line="240" w:lineRule="auto"/>
      </w:pPr>
      <w:r>
        <w:separator/>
      </w:r>
    </w:p>
  </w:endnote>
  <w:endnote w:type="continuationSeparator" w:id="0">
    <w:p w:rsidR="00C57506" w:rsidRDefault="00C57506" w:rsidP="005F1D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506" w:rsidRDefault="00C57506">
    <w:pPr>
      <w:pStyle w:val="Footer"/>
      <w:jc w:val="right"/>
    </w:pPr>
    <w:fldSimple w:instr="PAGE   \* MERGEFORMAT">
      <w:r>
        <w:rPr>
          <w:noProof/>
        </w:rPr>
        <w:t>2</w:t>
      </w:r>
    </w:fldSimple>
  </w:p>
  <w:p w:rsidR="00C57506" w:rsidRDefault="00C575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506" w:rsidRDefault="00C57506" w:rsidP="005F1DB5">
      <w:pPr>
        <w:spacing w:after="0" w:line="240" w:lineRule="auto"/>
      </w:pPr>
      <w:r>
        <w:separator/>
      </w:r>
    </w:p>
  </w:footnote>
  <w:footnote w:type="continuationSeparator" w:id="0">
    <w:p w:rsidR="00C57506" w:rsidRDefault="00C57506" w:rsidP="005F1D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C61C95DA"/>
    <w:name w:val="WW8Num4"/>
    <w:lvl w:ilvl="0">
      <w:start w:val="1"/>
      <w:numFmt w:val="decimal"/>
      <w:lvlText w:val="%1."/>
      <w:lvlJc w:val="left"/>
      <w:pPr>
        <w:tabs>
          <w:tab w:val="num" w:pos="720"/>
        </w:tabs>
        <w:ind w:left="720" w:hanging="360"/>
      </w:pPr>
      <w:rPr>
        <w:rFonts w:hint="default"/>
        <w:b w:val="0"/>
        <w:bCs w:val="0"/>
      </w:rPr>
    </w:lvl>
  </w:abstractNum>
  <w:abstractNum w:abstractNumId="1">
    <w:nsid w:val="100C4E33"/>
    <w:multiLevelType w:val="hybridMultilevel"/>
    <w:tmpl w:val="3D36A98A"/>
    <w:lvl w:ilvl="0" w:tplc="9EF21E5E">
      <w:start w:val="1"/>
      <w:numFmt w:val="decimal"/>
      <w:lvlText w:val="%1."/>
      <w:lvlJc w:val="left"/>
      <w:pPr>
        <w:ind w:left="716" w:hanging="360"/>
      </w:pPr>
      <w:rPr>
        <w:rFonts w:hint="default"/>
      </w:rPr>
    </w:lvl>
    <w:lvl w:ilvl="1" w:tplc="04190019">
      <w:start w:val="1"/>
      <w:numFmt w:val="lowerLetter"/>
      <w:lvlText w:val="%2."/>
      <w:lvlJc w:val="left"/>
      <w:pPr>
        <w:ind w:left="1436" w:hanging="360"/>
      </w:pPr>
    </w:lvl>
    <w:lvl w:ilvl="2" w:tplc="0419001B">
      <w:start w:val="1"/>
      <w:numFmt w:val="lowerRoman"/>
      <w:lvlText w:val="%3."/>
      <w:lvlJc w:val="right"/>
      <w:pPr>
        <w:ind w:left="2156" w:hanging="180"/>
      </w:pPr>
    </w:lvl>
    <w:lvl w:ilvl="3" w:tplc="0419000F">
      <w:start w:val="1"/>
      <w:numFmt w:val="decimal"/>
      <w:lvlText w:val="%4."/>
      <w:lvlJc w:val="left"/>
      <w:pPr>
        <w:ind w:left="2876" w:hanging="360"/>
      </w:pPr>
    </w:lvl>
    <w:lvl w:ilvl="4" w:tplc="04190019">
      <w:start w:val="1"/>
      <w:numFmt w:val="lowerLetter"/>
      <w:lvlText w:val="%5."/>
      <w:lvlJc w:val="left"/>
      <w:pPr>
        <w:ind w:left="3596" w:hanging="360"/>
      </w:pPr>
    </w:lvl>
    <w:lvl w:ilvl="5" w:tplc="0419001B">
      <w:start w:val="1"/>
      <w:numFmt w:val="lowerRoman"/>
      <w:lvlText w:val="%6."/>
      <w:lvlJc w:val="right"/>
      <w:pPr>
        <w:ind w:left="4316" w:hanging="180"/>
      </w:pPr>
    </w:lvl>
    <w:lvl w:ilvl="6" w:tplc="0419000F">
      <w:start w:val="1"/>
      <w:numFmt w:val="decimal"/>
      <w:lvlText w:val="%7."/>
      <w:lvlJc w:val="left"/>
      <w:pPr>
        <w:ind w:left="5036" w:hanging="360"/>
      </w:pPr>
    </w:lvl>
    <w:lvl w:ilvl="7" w:tplc="04190019">
      <w:start w:val="1"/>
      <w:numFmt w:val="lowerLetter"/>
      <w:lvlText w:val="%8."/>
      <w:lvlJc w:val="left"/>
      <w:pPr>
        <w:ind w:left="5756" w:hanging="360"/>
      </w:pPr>
    </w:lvl>
    <w:lvl w:ilvl="8" w:tplc="0419001B">
      <w:start w:val="1"/>
      <w:numFmt w:val="lowerRoman"/>
      <w:lvlText w:val="%9."/>
      <w:lvlJc w:val="right"/>
      <w:pPr>
        <w:ind w:left="6476" w:hanging="180"/>
      </w:pPr>
    </w:lvl>
  </w:abstractNum>
  <w:abstractNum w:abstractNumId="2">
    <w:nsid w:val="3DC44239"/>
    <w:multiLevelType w:val="hybridMultilevel"/>
    <w:tmpl w:val="843EB55A"/>
    <w:lvl w:ilvl="0" w:tplc="154EA9D2">
      <w:numFmt w:val="bullet"/>
      <w:lvlText w:val=""/>
      <w:lvlJc w:val="left"/>
      <w:pPr>
        <w:ind w:left="1104" w:hanging="396"/>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3">
    <w:nsid w:val="3DE11E3B"/>
    <w:multiLevelType w:val="hybridMultilevel"/>
    <w:tmpl w:val="F3EADB4A"/>
    <w:lvl w:ilvl="0" w:tplc="413E6E34">
      <w:start w:val="1"/>
      <w:numFmt w:val="bullet"/>
      <w:lvlText w:val="-"/>
      <w:lvlJc w:val="left"/>
      <w:pPr>
        <w:ind w:left="1428" w:hanging="360"/>
      </w:pPr>
      <w:rPr>
        <w:rFonts w:ascii="Castellar" w:hAnsi="Castellar" w:cs="Castellar"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413313C8"/>
    <w:multiLevelType w:val="singleLevel"/>
    <w:tmpl w:val="82E05A80"/>
    <w:lvl w:ilvl="0">
      <w:start w:val="1"/>
      <w:numFmt w:val="decimal"/>
      <w:lvlText w:val="%1."/>
      <w:lvlJc w:val="left"/>
      <w:pPr>
        <w:tabs>
          <w:tab w:val="num" w:pos="795"/>
        </w:tabs>
        <w:ind w:left="795" w:hanging="795"/>
      </w:pPr>
      <w:rPr>
        <w:rFonts w:ascii="Times New Roman" w:eastAsia="Times New Roman" w:hAnsi="Times New Roman"/>
      </w:rPr>
    </w:lvl>
  </w:abstractNum>
  <w:abstractNum w:abstractNumId="5">
    <w:nsid w:val="4AB13197"/>
    <w:multiLevelType w:val="hybridMultilevel"/>
    <w:tmpl w:val="8C8EAD2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781"/>
    <w:rsid w:val="00003C64"/>
    <w:rsid w:val="00017457"/>
    <w:rsid w:val="000901A2"/>
    <w:rsid w:val="00121A12"/>
    <w:rsid w:val="001434EA"/>
    <w:rsid w:val="00160BC2"/>
    <w:rsid w:val="00167173"/>
    <w:rsid w:val="001A5A30"/>
    <w:rsid w:val="001F0A9E"/>
    <w:rsid w:val="001F164A"/>
    <w:rsid w:val="00233D07"/>
    <w:rsid w:val="00252FE6"/>
    <w:rsid w:val="00282C39"/>
    <w:rsid w:val="002832C1"/>
    <w:rsid w:val="00297079"/>
    <w:rsid w:val="00342B05"/>
    <w:rsid w:val="00343E2D"/>
    <w:rsid w:val="00372764"/>
    <w:rsid w:val="003A3E1B"/>
    <w:rsid w:val="003B0AFE"/>
    <w:rsid w:val="003C60A3"/>
    <w:rsid w:val="003D690A"/>
    <w:rsid w:val="003F22DE"/>
    <w:rsid w:val="003F6719"/>
    <w:rsid w:val="0041169B"/>
    <w:rsid w:val="00412D80"/>
    <w:rsid w:val="00421C48"/>
    <w:rsid w:val="0043471B"/>
    <w:rsid w:val="00460E6C"/>
    <w:rsid w:val="00483924"/>
    <w:rsid w:val="004E57AC"/>
    <w:rsid w:val="00555697"/>
    <w:rsid w:val="00577DAA"/>
    <w:rsid w:val="005B5F4E"/>
    <w:rsid w:val="005F1DB5"/>
    <w:rsid w:val="00630F5F"/>
    <w:rsid w:val="00633BBD"/>
    <w:rsid w:val="00654623"/>
    <w:rsid w:val="006846A4"/>
    <w:rsid w:val="006A3C3C"/>
    <w:rsid w:val="006C6718"/>
    <w:rsid w:val="006F38FD"/>
    <w:rsid w:val="006F463C"/>
    <w:rsid w:val="007079BB"/>
    <w:rsid w:val="00717277"/>
    <w:rsid w:val="0077315F"/>
    <w:rsid w:val="00782C1E"/>
    <w:rsid w:val="00791565"/>
    <w:rsid w:val="00791BCD"/>
    <w:rsid w:val="007D2920"/>
    <w:rsid w:val="007E590C"/>
    <w:rsid w:val="008066C7"/>
    <w:rsid w:val="00810CA2"/>
    <w:rsid w:val="00857026"/>
    <w:rsid w:val="00866765"/>
    <w:rsid w:val="00881ACC"/>
    <w:rsid w:val="00893148"/>
    <w:rsid w:val="008B3812"/>
    <w:rsid w:val="009241C4"/>
    <w:rsid w:val="00925CF5"/>
    <w:rsid w:val="009432F1"/>
    <w:rsid w:val="00965002"/>
    <w:rsid w:val="00972DE8"/>
    <w:rsid w:val="009827E3"/>
    <w:rsid w:val="009C1199"/>
    <w:rsid w:val="009C63CD"/>
    <w:rsid w:val="00A73CFD"/>
    <w:rsid w:val="00AA0063"/>
    <w:rsid w:val="00AD186F"/>
    <w:rsid w:val="00B0006C"/>
    <w:rsid w:val="00B07A68"/>
    <w:rsid w:val="00B44044"/>
    <w:rsid w:val="00B66F84"/>
    <w:rsid w:val="00BB3A4E"/>
    <w:rsid w:val="00BC0C92"/>
    <w:rsid w:val="00C57506"/>
    <w:rsid w:val="00C61641"/>
    <w:rsid w:val="00C77E43"/>
    <w:rsid w:val="00C8057D"/>
    <w:rsid w:val="00C81D50"/>
    <w:rsid w:val="00CA0093"/>
    <w:rsid w:val="00CB1CC4"/>
    <w:rsid w:val="00CC6CB2"/>
    <w:rsid w:val="00CD36DD"/>
    <w:rsid w:val="00CD4A1D"/>
    <w:rsid w:val="00D32537"/>
    <w:rsid w:val="00D83D55"/>
    <w:rsid w:val="00D93781"/>
    <w:rsid w:val="00D9408C"/>
    <w:rsid w:val="00E94B27"/>
    <w:rsid w:val="00E95BAE"/>
    <w:rsid w:val="00EC58B0"/>
    <w:rsid w:val="00EF719D"/>
    <w:rsid w:val="00F15585"/>
    <w:rsid w:val="00F204E1"/>
    <w:rsid w:val="00F45C2E"/>
    <w:rsid w:val="00F64EA7"/>
    <w:rsid w:val="00F72496"/>
    <w:rsid w:val="00F76CF1"/>
    <w:rsid w:val="00F907B0"/>
    <w:rsid w:val="00FD6E88"/>
    <w:rsid w:val="00FD7697"/>
    <w:rsid w:val="00FF47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D07"/>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93781"/>
    <w:rPr>
      <w:color w:val="CC3314"/>
      <w:u w:val="none"/>
    </w:rPr>
  </w:style>
  <w:style w:type="paragraph" w:styleId="ListParagraph">
    <w:name w:val="List Paragraph"/>
    <w:basedOn w:val="Normal"/>
    <w:uiPriority w:val="99"/>
    <w:qFormat/>
    <w:rsid w:val="003F22DE"/>
    <w:pPr>
      <w:ind w:left="720"/>
    </w:pPr>
  </w:style>
  <w:style w:type="paragraph" w:styleId="Header">
    <w:name w:val="header"/>
    <w:basedOn w:val="Normal"/>
    <w:link w:val="HeaderChar"/>
    <w:uiPriority w:val="99"/>
    <w:rsid w:val="005F1DB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F1DB5"/>
  </w:style>
  <w:style w:type="paragraph" w:styleId="Footer">
    <w:name w:val="footer"/>
    <w:basedOn w:val="Normal"/>
    <w:link w:val="FooterChar"/>
    <w:uiPriority w:val="99"/>
    <w:rsid w:val="005F1DB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F1DB5"/>
  </w:style>
  <w:style w:type="table" w:styleId="TableGrid">
    <w:name w:val="Table Grid"/>
    <w:basedOn w:val="TableNormal"/>
    <w:uiPriority w:val="99"/>
    <w:rsid w:val="00C8057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DefaultParagraphFont"/>
    <w:uiPriority w:val="99"/>
    <w:semiHidden/>
    <w:rsid w:val="00630F5F"/>
    <w:rPr>
      <w:color w:val="auto"/>
      <w:shd w:val="clear" w:color="auto" w:fill="auto"/>
    </w:rPr>
  </w:style>
  <w:style w:type="character" w:styleId="FollowedHyperlink">
    <w:name w:val="FollowedHyperlink"/>
    <w:basedOn w:val="DefaultParagraphFont"/>
    <w:uiPriority w:val="99"/>
    <w:semiHidden/>
    <w:rsid w:val="00630F5F"/>
    <w:rPr>
      <w:color w:val="800080"/>
      <w:u w:val="single"/>
    </w:rPr>
  </w:style>
  <w:style w:type="paragraph" w:styleId="BalloonText">
    <w:name w:val="Balloon Text"/>
    <w:basedOn w:val="Normal"/>
    <w:link w:val="BalloonTextChar"/>
    <w:uiPriority w:val="99"/>
    <w:semiHidden/>
    <w:rsid w:val="00633BBD"/>
    <w:rPr>
      <w:rFonts w:ascii="Tahoma" w:hAnsi="Tahoma" w:cs="Tahoma"/>
      <w:sz w:val="16"/>
      <w:szCs w:val="16"/>
    </w:rPr>
  </w:style>
  <w:style w:type="character" w:customStyle="1" w:styleId="BalloonTextChar">
    <w:name w:val="Balloon Text Char"/>
    <w:basedOn w:val="DefaultParagraphFont"/>
    <w:link w:val="BalloonText"/>
    <w:uiPriority w:val="99"/>
    <w:semiHidden/>
    <w:rsid w:val="00E52A4E"/>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6899935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bfox.ru/644234-viktor-bartash-osnovy-sportivnoy-trenirovki-v-rukopashnom-boe.html" TargetMode="External"/><Relationship Id="rId13" Type="http://schemas.openxmlformats.org/officeDocument/2006/relationships/hyperlink" Target="http://www.iko-fkr.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uperkarate.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rrb.ru/&#1079;&#1072;&#1084;&#1077;&#1090;&#1082;&#1080;/&#1086;&#1073;&#1079;&#1086;&#1088;&#1099;-&#1089;&#1080;&#1089;&#1090;&#1077;&#1084;-&#1088;&#1091;&#1082;&#1086;&#1087;&#1072;&#1096;&#1085;&#1086;&#1075;&#1086;-&#1073;&#1086;&#1103;/karate/27-kata-shotokan-video.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tres.ru/vasiliy-mikrukov/enciklopediya-karate/" TargetMode="External"/><Relationship Id="rId5" Type="http://schemas.openxmlformats.org/officeDocument/2006/relationships/footnotes" Target="footnotes.xml"/><Relationship Id="rId15" Type="http://schemas.openxmlformats.org/officeDocument/2006/relationships/hyperlink" Target="https://www.youtube.com/channel/UCy_Rxx2n7O-Tkl8TmtgsfSg" TargetMode="External"/><Relationship Id="rId10" Type="http://schemas.openxmlformats.org/officeDocument/2006/relationships/hyperlink" Target="https://ru.pdfdrive.com/%D0%AD%D1%82%D0%BE-%D0%BA%D0%B0%D1%80%D0%B0%D1%82%D1%8D-e183636902.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tres.ru/vasiliy-mikrukov/enciklopediya-karate/" TargetMode="External"/><Relationship Id="rId14" Type="http://schemas.openxmlformats.org/officeDocument/2006/relationships/hyperlink" Target="http://budofudoka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2453</TotalTime>
  <Pages>21</Pages>
  <Words>6687</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спорт</dc:creator>
  <cp:keywords/>
  <dc:description/>
  <cp:lastModifiedBy>Первый</cp:lastModifiedBy>
  <cp:revision>28</cp:revision>
  <cp:lastPrinted>2024-05-08T09:41:00Z</cp:lastPrinted>
  <dcterms:created xsi:type="dcterms:W3CDTF">2020-02-02T21:02:00Z</dcterms:created>
  <dcterms:modified xsi:type="dcterms:W3CDTF">2024-05-08T09:48:00Z</dcterms:modified>
</cp:coreProperties>
</file>